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B" w:rsidRPr="000C539B" w:rsidRDefault="000C539B" w:rsidP="000C539B">
      <w:pPr>
        <w:widowControl w:val="0"/>
        <w:autoSpaceDE w:val="0"/>
        <w:autoSpaceDN w:val="0"/>
        <w:spacing w:before="100" w:after="0" w:line="240" w:lineRule="auto"/>
        <w:ind w:left="117"/>
        <w:rPr>
          <w:rFonts w:ascii="Trebuchet MS" w:eastAsia="Trebuchet MS" w:hAnsi="Trebuchet MS" w:cs="Trebuchet MS"/>
          <w:b/>
          <w:sz w:val="21"/>
          <w:lang w:val="es-ES"/>
        </w:rPr>
      </w:pPr>
      <w:r w:rsidRPr="000C539B">
        <w:rPr>
          <w:rFonts w:ascii="Trebuchet MS" w:eastAsia="Trebuchet MS" w:hAnsi="Trebuchet MS" w:cs="Trebuchet MS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03.85pt;margin-top:3.9pt;width:25.65pt;height:84.95pt;z-index:251660288;mso-position-horizont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1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40"/>
                    </w:rPr>
                    <w:t>E</w:t>
                  </w:r>
                  <w:r>
                    <w:rPr>
                      <w:b/>
                      <w:w w:val="90"/>
                      <w:sz w:val="28"/>
                    </w:rPr>
                    <w:t>STRUCTURA</w:t>
                  </w:r>
                </w:p>
              </w:txbxContent>
            </v:textbox>
            <w10:wrap anchorx="page"/>
          </v:shape>
        </w:pict>
      </w:r>
      <w:r w:rsidRPr="000C539B">
        <w:rPr>
          <w:rFonts w:ascii="Trebuchet MS" w:eastAsia="Trebuchet MS" w:hAnsi="Trebuchet MS" w:cs="Trebuchet MS"/>
          <w:lang w:val="es-ES"/>
        </w:rPr>
        <w:pict>
          <v:shape id="_x0000_s1036" type="#_x0000_t202" style="position:absolute;left:0;text-align:left;margin-left:703.85pt;margin-top:93.15pt;width:25.65pt;height:83.9pt;z-index:251661312;mso-position-horizont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1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40"/>
                    </w:rPr>
                    <w:t>C</w:t>
                  </w:r>
                  <w:r>
                    <w:rPr>
                      <w:b/>
                      <w:w w:val="95"/>
                      <w:sz w:val="28"/>
                    </w:rPr>
                    <w:t>URRICULAR</w:t>
                  </w:r>
                </w:p>
              </w:txbxContent>
            </v:textbox>
            <w10:wrap anchorx="page"/>
          </v:shape>
        </w:pict>
      </w:r>
      <w:r w:rsidRPr="000C539B">
        <w:rPr>
          <w:rFonts w:ascii="Trebuchet MS" w:eastAsia="Trebuchet MS" w:hAnsi="Trebuchet MS" w:cs="Trebuchet MS"/>
          <w:lang w:val="es-ES"/>
        </w:rPr>
        <w:pict>
          <v:shape id="_x0000_s1037" type="#_x0000_t202" style="position:absolute;left:0;text-align:left;margin-left:26.25pt;margin-top:333.2pt;width:11.6pt;height:163.9pt;z-index:251662336;mso-position-horizontal-relative:page;mso-position-vertic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22"/>
                    <w:ind w:left="20"/>
                    <w:rPr>
                      <w:b/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Diseño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Curricular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para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la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Educación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Superior</w:t>
                  </w:r>
                  <w:r>
                    <w:rPr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|</w:t>
                  </w:r>
                  <w:r>
                    <w:rPr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0C539B">
        <w:rPr>
          <w:rFonts w:ascii="Trebuchet MS" w:eastAsia="Trebuchet MS" w:hAnsi="Trebuchet MS" w:cs="Trebuchet MS"/>
          <w:b/>
          <w:sz w:val="21"/>
          <w:lang w:val="es-ES"/>
        </w:rPr>
        <w:t>1er. Año Inicial</w:t>
      </w: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6"/>
          <w:lang w:val="es-ES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17"/>
        <w:gridCol w:w="4217"/>
        <w:gridCol w:w="4217"/>
      </w:tblGrid>
      <w:tr w:rsidR="000C539B" w:rsidRPr="000C539B" w:rsidTr="00A955CA">
        <w:trPr>
          <w:trHeight w:val="518"/>
        </w:trPr>
        <w:tc>
          <w:tcPr>
            <w:tcW w:w="12651" w:type="dxa"/>
            <w:gridSpan w:val="3"/>
            <w:shd w:val="clear" w:color="auto" w:fill="D5D5D5"/>
          </w:tcPr>
          <w:p w:rsidR="000C539B" w:rsidRPr="000C539B" w:rsidRDefault="000C539B" w:rsidP="000C539B">
            <w:pPr>
              <w:spacing w:before="161"/>
              <w:ind w:left="4686" w:right="4667"/>
              <w:jc w:val="center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sz w:val="21"/>
                <w:lang w:val="es-ES"/>
              </w:rPr>
              <w:t>Campo de Actualización Formativa</w:t>
            </w:r>
          </w:p>
        </w:tc>
      </w:tr>
      <w:tr w:rsidR="000C539B" w:rsidRPr="000C539B" w:rsidTr="00A955CA">
        <w:trPr>
          <w:trHeight w:val="787"/>
        </w:trPr>
        <w:tc>
          <w:tcPr>
            <w:tcW w:w="4217" w:type="dxa"/>
          </w:tcPr>
          <w:p w:rsidR="000C539B" w:rsidRPr="000C539B" w:rsidRDefault="000C539B" w:rsidP="000C539B">
            <w:pPr>
              <w:spacing w:before="25" w:line="358" w:lineRule="exact"/>
              <w:ind w:left="1945" w:right="560" w:hanging="1355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Taller</w:t>
            </w:r>
            <w:r w:rsidRPr="000C539B">
              <w:rPr>
                <w:rFonts w:ascii="Trebuchet MS" w:eastAsia="Trebuchet MS" w:hAnsi="Trebuchet MS" w:cs="Trebuchet MS"/>
                <w:spacing w:val="-31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30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lectura,</w:t>
            </w:r>
            <w:r w:rsidRPr="000C539B">
              <w:rPr>
                <w:rFonts w:ascii="Trebuchet MS" w:eastAsia="Trebuchet MS" w:hAnsi="Trebuchet MS" w:cs="Trebuchet MS"/>
                <w:spacing w:val="-30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escritura</w:t>
            </w:r>
            <w:r w:rsidRPr="000C539B">
              <w:rPr>
                <w:rFonts w:ascii="Trebuchet MS" w:eastAsia="Trebuchet MS" w:hAnsi="Trebuchet MS" w:cs="Trebuchet MS"/>
                <w:spacing w:val="-30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0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3"/>
                <w:w w:val="90"/>
                <w:sz w:val="21"/>
                <w:lang w:val="es-ES"/>
              </w:rPr>
              <w:t xml:space="preserve">oralidad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(64)</w:t>
            </w:r>
          </w:p>
        </w:tc>
        <w:tc>
          <w:tcPr>
            <w:tcW w:w="4217" w:type="dxa"/>
          </w:tcPr>
          <w:p w:rsidR="000C539B" w:rsidRPr="000C539B" w:rsidRDefault="000C539B" w:rsidP="000C539B">
            <w:pPr>
              <w:spacing w:before="25" w:line="358" w:lineRule="exact"/>
              <w:ind w:left="1945" w:right="365" w:hanging="1549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Taller</w:t>
            </w:r>
            <w:r w:rsidRPr="000C539B">
              <w:rPr>
                <w:rFonts w:ascii="Trebuchet MS" w:eastAsia="Trebuchet MS" w:hAnsi="Trebuchet MS" w:cs="Trebuchet MS"/>
                <w:spacing w:val="-29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28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pensamiento</w:t>
            </w:r>
            <w:r w:rsidRPr="000C539B">
              <w:rPr>
                <w:rFonts w:ascii="Trebuchet MS" w:eastAsia="Trebuchet MS" w:hAnsi="Trebuchet MS" w:cs="Trebuchet MS"/>
                <w:spacing w:val="-29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lógico</w:t>
            </w:r>
            <w:r w:rsidRPr="000C539B">
              <w:rPr>
                <w:rFonts w:ascii="Trebuchet MS" w:eastAsia="Trebuchet MS" w:hAnsi="Trebuchet MS" w:cs="Trebuchet MS"/>
                <w:spacing w:val="-28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matemático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(64)</w:t>
            </w:r>
          </w:p>
        </w:tc>
        <w:tc>
          <w:tcPr>
            <w:tcW w:w="4217" w:type="dxa"/>
          </w:tcPr>
          <w:p w:rsidR="000C539B" w:rsidRPr="000C539B" w:rsidRDefault="000C539B" w:rsidP="000C539B">
            <w:pPr>
              <w:spacing w:before="25" w:line="358" w:lineRule="exact"/>
              <w:ind w:left="1945" w:right="667" w:hanging="1175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Taller de definición </w:t>
            </w:r>
            <w:r w:rsidRPr="000C539B">
              <w:rPr>
                <w:rFonts w:ascii="Trebuchet MS" w:eastAsia="Trebuchet MS" w:hAnsi="Trebuchet MS" w:cs="Trebuchet MS"/>
                <w:spacing w:val="-2"/>
                <w:w w:val="90"/>
                <w:sz w:val="21"/>
                <w:lang w:val="es-ES"/>
              </w:rPr>
              <w:t xml:space="preserve">institucional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(64)</w:t>
            </w: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b/>
          <w:sz w:val="13"/>
          <w:lang w:val="es-ES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9"/>
        <w:gridCol w:w="2109"/>
        <w:gridCol w:w="4218"/>
        <w:gridCol w:w="2109"/>
        <w:gridCol w:w="2109"/>
      </w:tblGrid>
      <w:tr w:rsidR="000C539B" w:rsidRPr="000C539B" w:rsidTr="00A955CA">
        <w:trPr>
          <w:trHeight w:val="518"/>
        </w:trPr>
        <w:tc>
          <w:tcPr>
            <w:tcW w:w="2109" w:type="dxa"/>
            <w:tcBorders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8436" w:type="dxa"/>
            <w:gridSpan w:val="3"/>
            <w:tcBorders>
              <w:left w:val="nil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spacing w:before="161"/>
              <w:ind w:left="2810" w:right="2794"/>
              <w:jc w:val="center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sz w:val="21"/>
                <w:lang w:val="es-ES"/>
              </w:rPr>
              <w:t>Campo de la Práctica Docente</w:t>
            </w:r>
          </w:p>
        </w:tc>
        <w:tc>
          <w:tcPr>
            <w:tcW w:w="2109" w:type="dxa"/>
            <w:tcBorders>
              <w:left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1595"/>
        </w:trPr>
        <w:tc>
          <w:tcPr>
            <w:tcW w:w="2109" w:type="dxa"/>
            <w:tcBorders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</w:tcPr>
          <w:p w:rsidR="000C539B" w:rsidRPr="000C539B" w:rsidRDefault="000C539B" w:rsidP="000C539B">
            <w:pPr>
              <w:spacing w:before="9"/>
              <w:rPr>
                <w:rFonts w:ascii="Trebuchet MS" w:eastAsia="Trebuchet MS" w:hAnsi="Trebuchet MS" w:cs="Trebuchet MS"/>
                <w:b/>
                <w:sz w:val="33"/>
                <w:lang w:val="es-ES"/>
              </w:rPr>
            </w:pPr>
          </w:p>
          <w:p w:rsidR="000C539B" w:rsidRPr="000C539B" w:rsidRDefault="000C539B" w:rsidP="000C539B">
            <w:pPr>
              <w:spacing w:before="1" w:line="247" w:lineRule="auto"/>
              <w:ind w:left="83" w:right="64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Psicología del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desarro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-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llo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 xml:space="preserve"> y el aprendizaje I</w:t>
            </w:r>
          </w:p>
          <w:p w:rsidR="000C539B" w:rsidRPr="000C539B" w:rsidRDefault="000C539B" w:rsidP="000C539B">
            <w:pPr>
              <w:spacing w:before="107"/>
              <w:ind w:left="81" w:right="64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(64)</w:t>
            </w:r>
          </w:p>
        </w:tc>
        <w:tc>
          <w:tcPr>
            <w:tcW w:w="4218" w:type="dxa"/>
          </w:tcPr>
          <w:p w:rsidR="000C539B" w:rsidRPr="000C539B" w:rsidRDefault="000C539B" w:rsidP="000C539B">
            <w:pPr>
              <w:spacing w:before="167"/>
              <w:ind w:left="153" w:right="137"/>
              <w:jc w:val="center"/>
              <w:rPr>
                <w:rFonts w:ascii="Trebuchet MS" w:eastAsia="Trebuchet MS" w:hAnsi="Trebuchet MS" w:cs="Trebuchet MS"/>
                <w:i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w w:val="95"/>
                <w:sz w:val="21"/>
                <w:lang w:val="es-ES"/>
              </w:rPr>
              <w:t>Práctica en terreno:</w:t>
            </w:r>
          </w:p>
          <w:p w:rsidR="000C539B" w:rsidRPr="000C539B" w:rsidRDefault="000C539B" w:rsidP="000C539B">
            <w:pPr>
              <w:spacing w:before="186" w:line="225" w:lineRule="auto"/>
              <w:ind w:left="155" w:right="137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Experiencia</w:t>
            </w:r>
            <w:r w:rsidRPr="000C539B">
              <w:rPr>
                <w:rFonts w:ascii="Trebuchet MS" w:eastAsia="Trebuchet MS" w:hAnsi="Trebuchet MS" w:cs="Trebuchet MS"/>
                <w:spacing w:val="-24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social</w:t>
            </w:r>
            <w:r w:rsidRPr="000C539B">
              <w:rPr>
                <w:rFonts w:ascii="Trebuchet MS" w:eastAsia="Trebuchet MS" w:hAnsi="Trebuchet MS" w:cs="Trebuchet MS"/>
                <w:spacing w:val="-23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23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espacios</w:t>
            </w:r>
            <w:r w:rsidRPr="000C539B">
              <w:rPr>
                <w:rFonts w:ascii="Trebuchet MS" w:eastAsia="Trebuchet MS" w:hAnsi="Trebuchet MS" w:cs="Trebuchet MS"/>
                <w:spacing w:val="-24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23"/>
                <w:w w:val="90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organizaciones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de la</w:t>
            </w:r>
            <w:r w:rsidRPr="000C539B">
              <w:rPr>
                <w:rFonts w:ascii="Trebuchet MS" w:eastAsia="Trebuchet MS" w:hAnsi="Trebuchet MS" w:cs="Trebuchet MS"/>
                <w:spacing w:val="-31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comunidad</w:t>
            </w:r>
          </w:p>
          <w:p w:rsidR="000C539B" w:rsidRPr="000C539B" w:rsidRDefault="000C539B" w:rsidP="000C539B">
            <w:pPr>
              <w:spacing w:before="176"/>
              <w:ind w:left="153" w:right="137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(32)</w:t>
            </w:r>
          </w:p>
        </w:tc>
        <w:tc>
          <w:tcPr>
            <w:tcW w:w="2109" w:type="dxa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1595"/>
        </w:trPr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4"/>
                <w:lang w:val="es-ES"/>
              </w:rPr>
            </w:pPr>
          </w:p>
          <w:p w:rsidR="000C539B" w:rsidRPr="000C539B" w:rsidRDefault="000C539B" w:rsidP="000C539B">
            <w:pPr>
              <w:spacing w:before="205" w:line="225" w:lineRule="auto"/>
              <w:ind w:left="83" w:right="63"/>
              <w:jc w:val="center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sz w:val="21"/>
                <w:lang w:val="es-ES"/>
              </w:rPr>
              <w:t xml:space="preserve">Campo de la </w:t>
            </w:r>
            <w:r w:rsidRPr="000C539B">
              <w:rPr>
                <w:rFonts w:ascii="Trebuchet MS" w:eastAsia="Trebuchet MS" w:hAnsi="Trebuchet MS" w:cs="Trebuchet MS"/>
                <w:b/>
                <w:w w:val="90"/>
                <w:sz w:val="21"/>
                <w:lang w:val="es-ES"/>
              </w:rPr>
              <w:t xml:space="preserve">Subjetividad y las </w:t>
            </w:r>
            <w:r w:rsidRPr="000C539B">
              <w:rPr>
                <w:rFonts w:ascii="Trebuchet MS" w:eastAsia="Trebuchet MS" w:hAnsi="Trebuchet MS" w:cs="Trebuchet MS"/>
                <w:b/>
                <w:sz w:val="21"/>
                <w:lang w:val="es-ES"/>
              </w:rPr>
              <w:t>Culturas</w:t>
            </w:r>
          </w:p>
        </w:tc>
        <w:tc>
          <w:tcPr>
            <w:tcW w:w="2109" w:type="dxa"/>
          </w:tcPr>
          <w:p w:rsidR="000C539B" w:rsidRPr="000C539B" w:rsidRDefault="000C539B" w:rsidP="000C539B">
            <w:pPr>
              <w:spacing w:before="9"/>
              <w:rPr>
                <w:rFonts w:ascii="Trebuchet MS" w:eastAsia="Trebuchet MS" w:hAnsi="Trebuchet MS" w:cs="Trebuchet MS"/>
                <w:b/>
                <w:sz w:val="33"/>
                <w:lang w:val="es-ES"/>
              </w:rPr>
            </w:pPr>
          </w:p>
          <w:p w:rsidR="000C539B" w:rsidRPr="000C539B" w:rsidRDefault="000C539B" w:rsidP="000C539B">
            <w:pPr>
              <w:spacing w:before="1" w:line="247" w:lineRule="auto"/>
              <w:ind w:left="890" w:right="122" w:hanging="689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Educación temprana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(64)</w:t>
            </w:r>
          </w:p>
        </w:tc>
        <w:tc>
          <w:tcPr>
            <w:tcW w:w="4218" w:type="dxa"/>
          </w:tcPr>
          <w:p w:rsidR="000C539B" w:rsidRPr="000C539B" w:rsidRDefault="000C539B" w:rsidP="000C539B">
            <w:pPr>
              <w:spacing w:before="3"/>
              <w:rPr>
                <w:rFonts w:ascii="Trebuchet MS" w:eastAsia="Trebuchet MS" w:hAnsi="Trebuchet MS" w:cs="Trebuchet MS"/>
                <w:b/>
                <w:sz w:val="24"/>
                <w:lang w:val="es-ES"/>
              </w:rPr>
            </w:pPr>
          </w:p>
          <w:p w:rsidR="000C539B" w:rsidRPr="000C539B" w:rsidRDefault="000C539B" w:rsidP="000C539B">
            <w:pPr>
              <w:ind w:left="153" w:right="137"/>
              <w:jc w:val="center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sz w:val="21"/>
                <w:lang w:val="es-ES"/>
              </w:rPr>
              <w:t>Taller Integrador Interdisciplinario</w:t>
            </w:r>
          </w:p>
          <w:p w:rsidR="000C539B" w:rsidRPr="000C539B" w:rsidRDefault="000C539B" w:rsidP="000C539B">
            <w:pPr>
              <w:spacing w:before="174"/>
              <w:ind w:left="153" w:right="137"/>
              <w:jc w:val="center"/>
              <w:rPr>
                <w:rFonts w:ascii="Trebuchet MS" w:eastAsia="Trebuchet MS" w:hAnsi="Trebuchet MS" w:cs="Trebuchet MS"/>
                <w:i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sz w:val="21"/>
                <w:lang w:val="es-ES"/>
              </w:rPr>
              <w:t>Ciudad educadora</w:t>
            </w:r>
          </w:p>
          <w:p w:rsidR="000C539B" w:rsidRPr="000C539B" w:rsidRDefault="000C539B" w:rsidP="000C539B">
            <w:pPr>
              <w:spacing w:before="175"/>
              <w:ind w:left="153" w:right="137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(32)</w:t>
            </w:r>
          </w:p>
        </w:tc>
        <w:tc>
          <w:tcPr>
            <w:tcW w:w="2109" w:type="dxa"/>
          </w:tcPr>
          <w:p w:rsidR="000C539B" w:rsidRPr="000C539B" w:rsidRDefault="000C539B" w:rsidP="000C539B">
            <w:pPr>
              <w:spacing w:before="160" w:line="352" w:lineRule="auto"/>
              <w:ind w:left="444" w:right="428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sz w:val="21"/>
                <w:lang w:val="es-ES"/>
              </w:rPr>
              <w:t xml:space="preserve">Corporeidad y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 xml:space="preserve">motricidad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(32)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4"/>
                <w:lang w:val="es-ES"/>
              </w:rPr>
            </w:pPr>
          </w:p>
          <w:p w:rsidR="000C539B" w:rsidRPr="000C539B" w:rsidRDefault="000C539B" w:rsidP="000C539B">
            <w:pPr>
              <w:spacing w:before="3"/>
              <w:rPr>
                <w:rFonts w:ascii="Trebuchet MS" w:eastAsia="Trebuchet MS" w:hAnsi="Trebuchet MS" w:cs="Trebuchet MS"/>
                <w:b/>
                <w:sz w:val="25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652" w:right="122" w:hanging="501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Campo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los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3"/>
                <w:w w:val="95"/>
                <w:sz w:val="21"/>
                <w:lang w:val="es-ES"/>
              </w:rPr>
              <w:t xml:space="preserve">Saberes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a</w:t>
            </w:r>
            <w:r w:rsidRPr="000C539B">
              <w:rPr>
                <w:rFonts w:ascii="Trebuchet MS" w:eastAsia="Trebuchet MS" w:hAnsi="Trebuchet MS" w:cs="Trebuchet MS"/>
                <w:spacing w:val="-19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Enseñar</w:t>
            </w:r>
          </w:p>
        </w:tc>
      </w:tr>
      <w:tr w:rsidR="000C539B" w:rsidRPr="000C539B" w:rsidTr="00A955CA">
        <w:trPr>
          <w:trHeight w:val="634"/>
        </w:trPr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  <w:vMerge w:val="restart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4218" w:type="dxa"/>
            <w:tcBorders>
              <w:bottom w:val="nil"/>
            </w:tcBorders>
          </w:tcPr>
          <w:p w:rsidR="000C539B" w:rsidRPr="000C539B" w:rsidRDefault="000C539B" w:rsidP="000C539B">
            <w:pPr>
              <w:spacing w:before="4"/>
              <w:rPr>
                <w:rFonts w:ascii="Trebuchet MS" w:eastAsia="Trebuchet MS" w:hAnsi="Trebuchet MS" w:cs="Trebuchet MS"/>
                <w:b/>
                <w:sz w:val="29"/>
                <w:lang w:val="es-ES"/>
              </w:rPr>
            </w:pPr>
          </w:p>
          <w:p w:rsidR="000C539B" w:rsidRPr="000C539B" w:rsidRDefault="000C539B" w:rsidP="000C539B">
            <w:pPr>
              <w:ind w:left="153" w:right="137"/>
              <w:jc w:val="center"/>
              <w:rPr>
                <w:rFonts w:ascii="Trebuchet MS" w:eastAsia="Trebuchet MS" w:hAnsi="Trebuchet MS" w:cs="Trebuchet MS"/>
                <w:i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w w:val="95"/>
                <w:sz w:val="21"/>
                <w:lang w:val="es-ES"/>
              </w:rPr>
              <w:t>Herramientas:</w:t>
            </w:r>
          </w:p>
        </w:tc>
        <w:tc>
          <w:tcPr>
            <w:tcW w:w="2109" w:type="dxa"/>
            <w:vMerge w:val="restart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338"/>
        </w:trPr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0C539B" w:rsidRPr="000C539B" w:rsidRDefault="000C539B" w:rsidP="000C539B">
            <w:pPr>
              <w:spacing w:before="44"/>
              <w:ind w:left="153" w:right="137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Educación social y estrategias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582"/>
        </w:trPr>
        <w:tc>
          <w:tcPr>
            <w:tcW w:w="2109" w:type="dxa"/>
            <w:tcBorders>
              <w:top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:rsidR="000C539B" w:rsidRPr="000C539B" w:rsidRDefault="000C539B" w:rsidP="000C539B">
            <w:pPr>
              <w:spacing w:before="44"/>
              <w:ind w:left="153" w:right="137"/>
              <w:jc w:val="center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de educación popular (32)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b/>
          <w:sz w:val="11"/>
          <w:lang w:val="es-ES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32"/>
        <w:gridCol w:w="2941"/>
        <w:gridCol w:w="2945"/>
        <w:gridCol w:w="3735"/>
      </w:tblGrid>
      <w:tr w:rsidR="000C539B" w:rsidRPr="000C539B" w:rsidTr="00A955CA">
        <w:trPr>
          <w:trHeight w:val="518"/>
        </w:trPr>
        <w:tc>
          <w:tcPr>
            <w:tcW w:w="3032" w:type="dxa"/>
          </w:tcPr>
          <w:p w:rsidR="000C539B" w:rsidRPr="000C539B" w:rsidRDefault="000C539B" w:rsidP="000C539B">
            <w:pPr>
              <w:spacing w:before="159"/>
              <w:ind w:left="979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Filosofía (64)</w:t>
            </w:r>
          </w:p>
        </w:tc>
        <w:tc>
          <w:tcPr>
            <w:tcW w:w="2941" w:type="dxa"/>
          </w:tcPr>
          <w:p w:rsidR="000C539B" w:rsidRPr="000C539B" w:rsidRDefault="000C539B" w:rsidP="000C539B">
            <w:pPr>
              <w:spacing w:before="159"/>
              <w:ind w:left="557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Didáctica general (64)</w:t>
            </w:r>
          </w:p>
        </w:tc>
        <w:tc>
          <w:tcPr>
            <w:tcW w:w="2945" w:type="dxa"/>
          </w:tcPr>
          <w:p w:rsidR="000C539B" w:rsidRPr="000C539B" w:rsidRDefault="000C539B" w:rsidP="000C539B">
            <w:pPr>
              <w:spacing w:before="159"/>
              <w:ind w:left="850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1"/>
                <w:lang w:val="es-ES"/>
              </w:rPr>
              <w:t>Pedagogía (64)</w:t>
            </w:r>
          </w:p>
        </w:tc>
        <w:tc>
          <w:tcPr>
            <w:tcW w:w="3735" w:type="dxa"/>
          </w:tcPr>
          <w:p w:rsidR="000C539B" w:rsidRPr="000C539B" w:rsidRDefault="000C539B" w:rsidP="000C539B">
            <w:pPr>
              <w:spacing w:before="159"/>
              <w:ind w:left="210"/>
              <w:rPr>
                <w:rFonts w:ascii="Trebuchet MS" w:eastAsia="Trebuchet MS" w:hAnsi="Trebuchet MS" w:cs="Trebuchet MS"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Análisis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del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mundo</w:t>
            </w:r>
            <w:r w:rsidRPr="000C539B">
              <w:rPr>
                <w:rFonts w:ascii="Trebuchet MS" w:eastAsia="Trebuchet MS" w:hAnsi="Trebuchet MS" w:cs="Trebuchet MS"/>
                <w:spacing w:val="-32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contemporáneo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sz w:val="2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sz w:val="21"/>
                <w:lang w:val="es-ES"/>
              </w:rPr>
              <w:t>(32)</w:t>
            </w:r>
          </w:p>
        </w:tc>
      </w:tr>
      <w:tr w:rsidR="000C539B" w:rsidRPr="000C539B" w:rsidTr="00A955CA">
        <w:trPr>
          <w:trHeight w:val="518"/>
        </w:trPr>
        <w:tc>
          <w:tcPr>
            <w:tcW w:w="12653" w:type="dxa"/>
            <w:gridSpan w:val="4"/>
            <w:shd w:val="clear" w:color="auto" w:fill="D5D5D5"/>
          </w:tcPr>
          <w:p w:rsidR="000C539B" w:rsidRPr="000C539B" w:rsidRDefault="000C539B" w:rsidP="000C539B">
            <w:pPr>
              <w:spacing w:before="161"/>
              <w:ind w:left="4852" w:right="4835"/>
              <w:jc w:val="center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sz w:val="21"/>
                <w:lang w:val="es-ES"/>
              </w:rPr>
              <w:t>Campo de la Fundamentación</w:t>
            </w: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sz w:val="21"/>
          <w:lang w:val="es-ES"/>
        </w:rPr>
        <w:sectPr w:rsidR="000C539B" w:rsidRPr="000C539B">
          <w:footerReference w:type="even" r:id="rId4"/>
          <w:pgSz w:w="15600" w:h="11060" w:orient="landscape"/>
          <w:pgMar w:top="1020" w:right="920" w:bottom="1040" w:left="960" w:header="0" w:footer="854" w:gutter="0"/>
          <w:cols w:space="720"/>
        </w:sectPr>
      </w:pPr>
    </w:p>
    <w:p w:rsidR="000C539B" w:rsidRPr="000C539B" w:rsidRDefault="000C539B" w:rsidP="000C539B">
      <w:pPr>
        <w:widowControl w:val="0"/>
        <w:autoSpaceDE w:val="0"/>
        <w:autoSpaceDN w:val="0"/>
        <w:spacing w:before="102" w:after="0" w:line="240" w:lineRule="auto"/>
        <w:ind w:left="117"/>
        <w:outlineLvl w:val="4"/>
        <w:rPr>
          <w:rFonts w:ascii="Trebuchet MS" w:eastAsia="Trebuchet MS" w:hAnsi="Trebuchet MS" w:cs="Trebuchet MS"/>
          <w:b/>
          <w:bCs/>
          <w:lang w:val="es-ES"/>
        </w:rPr>
      </w:pPr>
      <w:r w:rsidRPr="000C539B">
        <w:rPr>
          <w:rFonts w:ascii="Trebuchet MS" w:eastAsia="Trebuchet MS" w:hAnsi="Trebuchet MS" w:cs="Trebuchet MS"/>
          <w:b/>
          <w:bCs/>
          <w:lang w:val="es-ES"/>
        </w:rPr>
        <w:lastRenderedPageBreak/>
        <w:pict>
          <v:shape id="_x0000_s1038" type="#_x0000_t202" style="position:absolute;left:0;text-align:left;margin-left:26.25pt;margin-top:55.7pt;width:11.6pt;height:153.65pt;z-index:251663360;mso-position-horizontal-relative:page;mso-position-vertic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22"/>
                    <w:ind w:left="20"/>
                    <w:rPr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46</w:t>
                  </w:r>
                  <w:r>
                    <w:rPr>
                      <w:b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|</w:t>
                  </w:r>
                  <w:r>
                    <w:rPr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Dirección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General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Cultura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y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Educación</w:t>
                  </w:r>
                </w:p>
              </w:txbxContent>
            </v:textbox>
            <w10:wrap anchorx="page" anchory="page"/>
          </v:shape>
        </w:pict>
      </w:r>
      <w:r w:rsidRPr="000C539B">
        <w:rPr>
          <w:rFonts w:ascii="Trebuchet MS" w:eastAsia="Trebuchet MS" w:hAnsi="Trebuchet MS" w:cs="Trebuchet MS"/>
          <w:b/>
          <w:bCs/>
          <w:lang w:val="es-ES"/>
        </w:rPr>
        <w:t>2º Año Inicial</w:t>
      </w:r>
    </w:p>
    <w:p w:rsidR="000C539B" w:rsidRPr="000C539B" w:rsidRDefault="000C539B" w:rsidP="000C539B">
      <w:pPr>
        <w:widowControl w:val="0"/>
        <w:autoSpaceDE w:val="0"/>
        <w:autoSpaceDN w:val="0"/>
        <w:spacing w:before="3" w:after="1" w:line="240" w:lineRule="auto"/>
        <w:rPr>
          <w:rFonts w:ascii="Trebuchet MS" w:eastAsia="Trebuchet MS" w:hAnsi="Trebuchet MS" w:cs="Trebuchet MS"/>
          <w:b/>
          <w:sz w:val="9"/>
          <w:lang w:val="es-ES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0"/>
        <w:gridCol w:w="2220"/>
        <w:gridCol w:w="4440"/>
        <w:gridCol w:w="2220"/>
        <w:gridCol w:w="2220"/>
      </w:tblGrid>
      <w:tr w:rsidR="000C539B" w:rsidRPr="000C539B" w:rsidTr="00A955CA">
        <w:trPr>
          <w:trHeight w:val="541"/>
        </w:trPr>
        <w:tc>
          <w:tcPr>
            <w:tcW w:w="2220" w:type="dxa"/>
            <w:tcBorders>
              <w:left w:val="single" w:sz="12" w:space="0" w:color="000000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8880" w:type="dxa"/>
            <w:gridSpan w:val="3"/>
            <w:tcBorders>
              <w:left w:val="nil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spacing w:before="166"/>
              <w:ind w:left="2966" w:right="2949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Campo de la Práctica Docente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791"/>
        </w:trPr>
        <w:tc>
          <w:tcPr>
            <w:tcW w:w="222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444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171"/>
              <w:ind w:left="501" w:right="484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Práctica en terreno:</w:t>
            </w:r>
          </w:p>
          <w:p w:rsidR="000C539B" w:rsidRPr="000C539B" w:rsidRDefault="000C539B" w:rsidP="000C539B">
            <w:pPr>
              <w:spacing w:before="122" w:line="222" w:lineRule="exact"/>
              <w:ind w:left="501" w:right="484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>En instituciones educativas</w:t>
            </w:r>
          </w:p>
        </w:tc>
        <w:tc>
          <w:tcPr>
            <w:tcW w:w="222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151" w:line="247" w:lineRule="auto"/>
              <w:ind w:left="931" w:hanging="637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Educación plástica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</w:tc>
        <w:tc>
          <w:tcPr>
            <w:tcW w:w="222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869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444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19" w:line="378" w:lineRule="exact"/>
              <w:ind w:left="2042" w:right="233" w:hanging="1782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(distintos</w:t>
            </w:r>
            <w:r w:rsidRPr="000C539B">
              <w:rPr>
                <w:rFonts w:ascii="Trebuchet MS" w:eastAsia="Trebuchet MS" w:hAnsi="Trebuchet MS" w:cs="Trebuchet MS"/>
                <w:spacing w:val="-24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ámbitos:</w:t>
            </w:r>
            <w:r w:rsidRPr="000C539B">
              <w:rPr>
                <w:rFonts w:ascii="Trebuchet MS" w:eastAsia="Trebuchet MS" w:hAnsi="Trebuchet MS" w:cs="Trebuchet MS"/>
                <w:spacing w:val="-23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urbano,</w:t>
            </w:r>
            <w:r w:rsidRPr="000C539B">
              <w:rPr>
                <w:rFonts w:ascii="Trebuchet MS" w:eastAsia="Trebuchet MS" w:hAnsi="Trebuchet MS" w:cs="Trebuchet MS"/>
                <w:spacing w:val="-24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suburbano,</w:t>
            </w:r>
            <w:r w:rsidRPr="000C539B">
              <w:rPr>
                <w:rFonts w:ascii="Trebuchet MS" w:eastAsia="Trebuchet MS" w:hAnsi="Trebuchet MS" w:cs="Trebuchet MS"/>
                <w:spacing w:val="-23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3"/>
                <w:w w:val="90"/>
                <w:lang w:val="es-ES"/>
              </w:rPr>
              <w:t xml:space="preserve">rural)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</w:tc>
        <w:tc>
          <w:tcPr>
            <w:tcW w:w="222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spacing w:line="237" w:lineRule="exact"/>
              <w:ind w:left="144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Didáctica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Prácticas</w:t>
            </w:r>
          </w:p>
          <w:p w:rsidR="000C539B" w:rsidRPr="000C539B" w:rsidRDefault="000C539B" w:rsidP="000C539B">
            <w:pPr>
              <w:spacing w:before="8" w:line="247" w:lineRule="auto"/>
              <w:ind w:left="632" w:right="80" w:hanging="525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del</w:t>
            </w:r>
            <w:r w:rsidRPr="000C539B">
              <w:rPr>
                <w:rFonts w:ascii="Trebuchet MS" w:eastAsia="Trebuchet MS" w:hAnsi="Trebuchet MS" w:cs="Trebuchet MS"/>
                <w:spacing w:val="-6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Lenguaje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</w:t>
            </w:r>
            <w:r w:rsidRPr="000C539B">
              <w:rPr>
                <w:rFonts w:ascii="Trebuchet MS" w:eastAsia="Trebuchet MS" w:hAnsi="Trebuchet MS" w:cs="Trebuchet MS"/>
                <w:spacing w:val="-35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4"/>
                <w:w w:val="95"/>
                <w:lang w:val="es-ES"/>
              </w:rPr>
              <w:t xml:space="preserve">Lite- </w:t>
            </w:r>
            <w:proofErr w:type="spellStart"/>
            <w:r w:rsidRPr="000C539B">
              <w:rPr>
                <w:rFonts w:ascii="Trebuchet MS" w:eastAsia="Trebuchet MS" w:hAnsi="Trebuchet MS" w:cs="Trebuchet MS"/>
                <w:lang w:val="es-ES"/>
              </w:rPr>
              <w:t>ratura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22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</w:tc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2468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1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328" w:right="74" w:hanging="222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Campo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proofErr w:type="spellStart"/>
            <w:r w:rsidRPr="000C539B">
              <w:rPr>
                <w:rFonts w:ascii="Trebuchet MS" w:eastAsia="Trebuchet MS" w:hAnsi="Trebuchet MS" w:cs="Trebuchet MS"/>
                <w:spacing w:val="-3"/>
                <w:w w:val="95"/>
                <w:lang w:val="es-ES"/>
              </w:rPr>
              <w:t>Subjetivi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3"/>
                <w:w w:val="95"/>
                <w:lang w:val="es-ES"/>
              </w:rPr>
              <w:t xml:space="preserve">-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dad</w:t>
            </w:r>
            <w:r w:rsidRPr="000C539B">
              <w:rPr>
                <w:rFonts w:ascii="Trebuchet MS" w:eastAsia="Trebuchet MS" w:hAnsi="Trebuchet MS" w:cs="Trebuchet MS"/>
                <w:spacing w:val="-3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4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las</w:t>
            </w:r>
            <w:r w:rsidRPr="000C539B">
              <w:rPr>
                <w:rFonts w:ascii="Trebuchet MS" w:eastAsia="Trebuchet MS" w:hAnsi="Trebuchet MS" w:cs="Trebuchet MS"/>
                <w:spacing w:val="-3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Culturas</w:t>
            </w:r>
          </w:p>
        </w:tc>
        <w:tc>
          <w:tcPr>
            <w:tcW w:w="2220" w:type="dxa"/>
            <w:tcBorders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227" w:line="247" w:lineRule="auto"/>
              <w:ind w:left="154" w:right="133" w:hanging="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Psicología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del</w:t>
            </w:r>
            <w:r w:rsidRPr="000C539B">
              <w:rPr>
                <w:rFonts w:ascii="Trebuchet MS" w:eastAsia="Trebuchet MS" w:hAnsi="Trebuchet MS" w:cs="Trebuchet MS"/>
                <w:spacing w:val="-36"/>
                <w:w w:val="95"/>
                <w:lang w:val="es-ES"/>
              </w:rPr>
              <w:t xml:space="preserve">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desa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-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rrollo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31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0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el</w:t>
            </w:r>
            <w:r w:rsidRPr="000C539B">
              <w:rPr>
                <w:rFonts w:ascii="Trebuchet MS" w:eastAsia="Trebuchet MS" w:hAnsi="Trebuchet MS" w:cs="Trebuchet MS"/>
                <w:spacing w:val="-31"/>
                <w:w w:val="9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aprendizaje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II</w:t>
            </w:r>
            <w:r w:rsidRPr="000C539B">
              <w:rPr>
                <w:rFonts w:ascii="Trebuchet MS" w:eastAsia="Trebuchet MS" w:hAnsi="Trebuchet MS" w:cs="Trebuchet MS"/>
                <w:spacing w:val="-1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(64)</w:t>
            </w:r>
          </w:p>
          <w:p w:rsidR="000C539B" w:rsidRPr="000C539B" w:rsidRDefault="000C539B" w:rsidP="000C539B">
            <w:pPr>
              <w:spacing w:before="116" w:line="247" w:lineRule="auto"/>
              <w:ind w:left="91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Psicología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social</w:t>
            </w:r>
            <w:r w:rsidRPr="000C539B">
              <w:rPr>
                <w:rFonts w:ascii="Trebuchet MS" w:eastAsia="Trebuchet MS" w:hAnsi="Trebuchet MS" w:cs="Trebuchet MS"/>
                <w:spacing w:val="-39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</w:t>
            </w:r>
            <w:r w:rsidRPr="000C539B">
              <w:rPr>
                <w:rFonts w:ascii="Trebuchet MS" w:eastAsia="Trebuchet MS" w:hAnsi="Trebuchet MS" w:cs="Trebuchet MS"/>
                <w:spacing w:val="-39"/>
                <w:w w:val="95"/>
                <w:lang w:val="es-ES"/>
              </w:rPr>
              <w:t xml:space="preserve"> </w:t>
            </w:r>
            <w:proofErr w:type="spellStart"/>
            <w:r w:rsidRPr="000C539B">
              <w:rPr>
                <w:rFonts w:ascii="Trebuchet MS" w:eastAsia="Trebuchet MS" w:hAnsi="Trebuchet MS" w:cs="Trebuchet MS"/>
                <w:spacing w:val="-5"/>
                <w:w w:val="95"/>
                <w:lang w:val="es-ES"/>
              </w:rPr>
              <w:t>ins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5"/>
                <w:w w:val="95"/>
                <w:lang w:val="es-ES"/>
              </w:rPr>
              <w:t xml:space="preserve">- </w:t>
            </w:r>
            <w:proofErr w:type="spellStart"/>
            <w:r w:rsidRPr="000C539B">
              <w:rPr>
                <w:rFonts w:ascii="Trebuchet MS" w:eastAsia="Trebuchet MS" w:hAnsi="Trebuchet MS" w:cs="Trebuchet MS"/>
                <w:lang w:val="es-ES"/>
              </w:rPr>
              <w:t>titucional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31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(32)</w:t>
            </w:r>
          </w:p>
          <w:p w:rsidR="000C539B" w:rsidRPr="000C539B" w:rsidRDefault="000C539B" w:rsidP="000C539B">
            <w:pPr>
              <w:spacing w:before="115" w:line="247" w:lineRule="auto"/>
              <w:ind w:left="92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Cultura, comunicación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y educación (32)</w:t>
            </w:r>
          </w:p>
        </w:tc>
        <w:tc>
          <w:tcPr>
            <w:tcW w:w="4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8"/>
              <w:rPr>
                <w:rFonts w:ascii="Trebuchet MS" w:eastAsia="Trebuchet MS" w:hAnsi="Trebuchet MS" w:cs="Trebuchet MS"/>
                <w:b/>
                <w:sz w:val="32"/>
                <w:lang w:val="es-ES"/>
              </w:rPr>
            </w:pPr>
          </w:p>
          <w:p w:rsidR="000C539B" w:rsidRPr="000C539B" w:rsidRDefault="000C539B" w:rsidP="000C539B">
            <w:pPr>
              <w:spacing w:before="1"/>
              <w:ind w:left="501" w:right="484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Taller Integrador Interdisciplinario</w:t>
            </w: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97"/>
              <w:ind w:left="501" w:right="484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Espacio escolar</w:t>
            </w:r>
          </w:p>
          <w:p w:rsidR="000C539B" w:rsidRPr="000C539B" w:rsidRDefault="000C539B" w:rsidP="000C539B">
            <w:pPr>
              <w:spacing w:before="122" w:line="355" w:lineRule="auto"/>
              <w:ind w:left="1300" w:right="128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y realidad educativa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(32)</w:t>
            </w:r>
          </w:p>
        </w:tc>
        <w:tc>
          <w:tcPr>
            <w:tcW w:w="2220" w:type="dxa"/>
            <w:tcBorders>
              <w:left w:val="single" w:sz="12" w:space="0" w:color="000000"/>
              <w:right w:val="single" w:sz="12" w:space="0" w:color="000000"/>
            </w:tcBorders>
          </w:tcPr>
          <w:p w:rsidR="000C539B" w:rsidRPr="000C539B" w:rsidRDefault="000C539B" w:rsidP="000C539B">
            <w:pPr>
              <w:spacing w:before="10"/>
              <w:rPr>
                <w:rFonts w:ascii="Trebuchet MS" w:eastAsia="Trebuchet MS" w:hAnsi="Trebuchet MS" w:cs="Trebuchet MS"/>
                <w:b/>
                <w:sz w:val="30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89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Didáctica</w:t>
            </w:r>
            <w:r w:rsidRPr="000C539B">
              <w:rPr>
                <w:rFonts w:ascii="Trebuchet MS" w:eastAsia="Trebuchet MS" w:hAnsi="Trebuchet MS" w:cs="Trebuchet MS"/>
                <w:spacing w:val="-4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las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4"/>
                <w:w w:val="95"/>
                <w:lang w:val="es-ES"/>
              </w:rPr>
              <w:t xml:space="preserve">Cien- </w:t>
            </w:r>
            <w:proofErr w:type="spellStart"/>
            <w:r w:rsidRPr="000C539B">
              <w:rPr>
                <w:rFonts w:ascii="Trebuchet MS" w:eastAsia="Trebuchet MS" w:hAnsi="Trebuchet MS" w:cs="Trebuchet MS"/>
                <w:lang w:val="es-ES"/>
              </w:rPr>
              <w:t>cias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43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Sociales</w:t>
            </w:r>
            <w:r w:rsidRPr="000C539B">
              <w:rPr>
                <w:rFonts w:ascii="Trebuchet MS" w:eastAsia="Trebuchet MS" w:hAnsi="Trebuchet MS" w:cs="Trebuchet MS"/>
                <w:spacing w:val="-43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  <w:p w:rsidR="000C539B" w:rsidRPr="000C539B" w:rsidRDefault="000C539B" w:rsidP="000C539B">
            <w:pPr>
              <w:spacing w:before="116" w:line="247" w:lineRule="auto"/>
              <w:ind w:left="89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Didáctica</w:t>
            </w:r>
            <w:r w:rsidRPr="000C539B">
              <w:rPr>
                <w:rFonts w:ascii="Trebuchet MS" w:eastAsia="Trebuchet MS" w:hAnsi="Trebuchet MS" w:cs="Trebuchet MS"/>
                <w:spacing w:val="-4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las</w:t>
            </w:r>
            <w:r w:rsidRPr="000C539B">
              <w:rPr>
                <w:rFonts w:ascii="Trebuchet MS" w:eastAsia="Trebuchet MS" w:hAnsi="Trebuchet MS" w:cs="Trebuchet MS"/>
                <w:spacing w:val="-42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4"/>
                <w:w w:val="95"/>
                <w:lang w:val="es-ES"/>
              </w:rPr>
              <w:t xml:space="preserve">Cien-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cias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3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Naturales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(64)</w:t>
            </w:r>
          </w:p>
          <w:p w:rsidR="000C539B" w:rsidRPr="000C539B" w:rsidRDefault="000C539B" w:rsidP="000C539B">
            <w:pPr>
              <w:spacing w:before="115" w:line="247" w:lineRule="auto"/>
              <w:ind w:left="88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Didáctica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</w:t>
            </w:r>
            <w:r w:rsidRPr="000C539B">
              <w:rPr>
                <w:rFonts w:ascii="Trebuchet MS" w:eastAsia="Trebuchet MS" w:hAnsi="Trebuchet MS" w:cs="Trebuchet MS"/>
                <w:spacing w:val="-33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4"/>
                <w:w w:val="95"/>
                <w:lang w:val="es-ES"/>
              </w:rPr>
              <w:t xml:space="preserve">Mate- </w:t>
            </w:r>
            <w:proofErr w:type="spellStart"/>
            <w:r w:rsidRPr="000C539B">
              <w:rPr>
                <w:rFonts w:ascii="Trebuchet MS" w:eastAsia="Trebuchet MS" w:hAnsi="Trebuchet MS" w:cs="Trebuchet MS"/>
                <w:lang w:val="es-ES"/>
              </w:rPr>
              <w:t>mática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2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</w:tc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1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681" w:right="80" w:hanging="528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Campo de los Saberes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a Enseñar</w:t>
            </w:r>
          </w:p>
        </w:tc>
      </w:tr>
      <w:tr w:rsidR="000C539B" w:rsidRPr="000C539B" w:rsidTr="00A955CA">
        <w:trPr>
          <w:trHeight w:val="579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 w:val="restart"/>
            <w:tcBorders>
              <w:lef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4440" w:type="dxa"/>
            <w:tcBorders>
              <w:top w:val="single" w:sz="12" w:space="0" w:color="000000"/>
              <w:bottom w:val="nil"/>
            </w:tcBorders>
          </w:tcPr>
          <w:p w:rsidR="000C539B" w:rsidRPr="000C539B" w:rsidRDefault="000C539B" w:rsidP="000C539B">
            <w:pPr>
              <w:spacing w:before="3"/>
              <w:rPr>
                <w:rFonts w:ascii="Trebuchet MS" w:eastAsia="Trebuchet MS" w:hAnsi="Trebuchet MS" w:cs="Trebuchet MS"/>
                <w:b/>
                <w:sz w:val="23"/>
                <w:lang w:val="es-ES"/>
              </w:rPr>
            </w:pPr>
          </w:p>
          <w:p w:rsidR="000C539B" w:rsidRPr="000C539B" w:rsidRDefault="000C539B" w:rsidP="000C539B">
            <w:pPr>
              <w:ind w:left="506" w:right="489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Herramientas:</w:t>
            </w:r>
          </w:p>
        </w:tc>
        <w:tc>
          <w:tcPr>
            <w:tcW w:w="2220" w:type="dxa"/>
            <w:vMerge w:val="restart"/>
            <w:tcBorders>
              <w:righ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788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4440" w:type="dxa"/>
            <w:tcBorders>
              <w:top w:val="nil"/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48" w:line="247" w:lineRule="auto"/>
              <w:ind w:left="2047" w:hanging="1924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Aproximación y análisis cualitativo institucional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(32)</w:t>
            </w:r>
          </w:p>
        </w:tc>
        <w:tc>
          <w:tcPr>
            <w:tcW w:w="2220" w:type="dxa"/>
            <w:vMerge/>
            <w:tcBorders>
              <w:top w:val="nil"/>
              <w:right w:val="single" w:sz="12" w:space="0" w:color="000000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b/>
          <w:sz w:val="19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3"/>
        <w:gridCol w:w="6639"/>
      </w:tblGrid>
      <w:tr w:rsidR="000C539B" w:rsidRPr="000C539B" w:rsidTr="00A955CA">
        <w:trPr>
          <w:trHeight w:val="538"/>
        </w:trPr>
        <w:tc>
          <w:tcPr>
            <w:tcW w:w="6663" w:type="dxa"/>
            <w:tcBorders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64"/>
              <w:ind w:left="1663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>Teorías sociopolíticas y educación (64)</w:t>
            </w:r>
          </w:p>
        </w:tc>
        <w:tc>
          <w:tcPr>
            <w:tcW w:w="6639" w:type="dxa"/>
            <w:tcBorders>
              <w:top w:val="single" w:sz="12" w:space="0" w:color="000000"/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64"/>
              <w:ind w:left="1458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>Didáctica y currículum de Nivel Inicial (64)</w:t>
            </w:r>
          </w:p>
        </w:tc>
      </w:tr>
      <w:tr w:rsidR="000C539B" w:rsidRPr="000C539B" w:rsidTr="00A955CA">
        <w:trPr>
          <w:trHeight w:val="538"/>
        </w:trPr>
        <w:tc>
          <w:tcPr>
            <w:tcW w:w="133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spacing w:before="168"/>
              <w:ind w:left="5106" w:right="5086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lang w:val="es-ES"/>
              </w:rPr>
              <w:t>Campo de la Fundamentación</w:t>
            </w: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6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before="10" w:after="0" w:line="240" w:lineRule="auto"/>
        <w:rPr>
          <w:rFonts w:ascii="Trebuchet MS" w:eastAsia="Trebuchet MS" w:hAnsi="Trebuchet MS" w:cs="Trebuchet MS"/>
          <w:b/>
          <w:sz w:val="26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ind w:left="117"/>
        <w:rPr>
          <w:rFonts w:ascii="Trebuchet MS" w:eastAsia="Trebuchet MS" w:hAnsi="Trebuchet MS" w:cs="Trebuchet MS"/>
          <w:lang w:val="es-ES"/>
        </w:rPr>
      </w:pPr>
      <w:r w:rsidRPr="000C539B">
        <w:rPr>
          <w:rFonts w:ascii="Trebuchet MS" w:eastAsia="Trebuchet MS" w:hAnsi="Trebuchet MS" w:cs="Trebuchet MS"/>
          <w:w w:val="95"/>
          <w:lang w:val="es-ES"/>
        </w:rPr>
        <w:t>Total de horas: 704 hs.</w:t>
      </w: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lang w:val="es-ES"/>
        </w:rPr>
        <w:sectPr w:rsidR="000C539B" w:rsidRPr="000C539B">
          <w:footerReference w:type="default" r:id="rId5"/>
          <w:pgSz w:w="15600" w:h="11060" w:orient="landscape"/>
          <w:pgMar w:top="1020" w:right="920" w:bottom="280" w:left="960" w:header="0" w:footer="0" w:gutter="0"/>
          <w:cols w:space="720"/>
        </w:sectPr>
      </w:pPr>
    </w:p>
    <w:p w:rsidR="000C539B" w:rsidRPr="000C539B" w:rsidRDefault="000C539B" w:rsidP="000C539B">
      <w:pPr>
        <w:widowControl w:val="0"/>
        <w:autoSpaceDE w:val="0"/>
        <w:autoSpaceDN w:val="0"/>
        <w:spacing w:before="102" w:after="0" w:line="240" w:lineRule="auto"/>
        <w:ind w:left="117"/>
        <w:outlineLvl w:val="4"/>
        <w:rPr>
          <w:rFonts w:ascii="Trebuchet MS" w:eastAsia="Trebuchet MS" w:hAnsi="Trebuchet MS" w:cs="Trebuchet MS"/>
          <w:b/>
          <w:bCs/>
          <w:lang w:val="es-ES"/>
        </w:rPr>
      </w:pPr>
      <w:r w:rsidRPr="000C539B">
        <w:rPr>
          <w:rFonts w:ascii="Trebuchet MS" w:eastAsia="Trebuchet MS" w:hAnsi="Trebuchet MS" w:cs="Trebuchet MS"/>
          <w:b/>
          <w:bCs/>
          <w:lang w:val="es-ES"/>
        </w:rPr>
        <w:lastRenderedPageBreak/>
        <w:pict>
          <v:shape id="_x0000_s1039" type="#_x0000_t202" style="position:absolute;left:0;text-align:left;margin-left:26.25pt;margin-top:333.2pt;width:11.6pt;height:163.9pt;z-index:251664384;mso-position-horizontal-relative:page;mso-position-vertic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22"/>
                    <w:ind w:left="20"/>
                    <w:rPr>
                      <w:b/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Diseño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Curricular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para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la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Educación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Superior</w:t>
                  </w:r>
                  <w:r>
                    <w:rPr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|</w:t>
                  </w:r>
                  <w:r>
                    <w:rPr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Pr="000C539B">
        <w:rPr>
          <w:rFonts w:ascii="Trebuchet MS" w:eastAsia="Trebuchet MS" w:hAnsi="Trebuchet MS" w:cs="Trebuchet MS"/>
          <w:b/>
          <w:bCs/>
          <w:lang w:val="es-ES"/>
        </w:rPr>
        <w:t>3er. Año Inicial</w:t>
      </w:r>
    </w:p>
    <w:p w:rsidR="000C539B" w:rsidRPr="000C539B" w:rsidRDefault="000C539B" w:rsidP="000C539B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b/>
          <w:lang w:val="es-ES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0"/>
        <w:gridCol w:w="2220"/>
        <w:gridCol w:w="4440"/>
        <w:gridCol w:w="2220"/>
        <w:gridCol w:w="2220"/>
      </w:tblGrid>
      <w:tr w:rsidR="000C539B" w:rsidRPr="000C539B" w:rsidTr="00A955CA">
        <w:trPr>
          <w:trHeight w:val="536"/>
        </w:trPr>
        <w:tc>
          <w:tcPr>
            <w:tcW w:w="2220" w:type="dxa"/>
            <w:tcBorders>
              <w:bottom w:val="single" w:sz="8" w:space="0" w:color="000000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spacing w:before="166"/>
              <w:ind w:left="2966" w:right="2949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Campo de la Práctica Docente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1675"/>
        </w:trPr>
        <w:tc>
          <w:tcPr>
            <w:tcW w:w="2220" w:type="dxa"/>
            <w:tcBorders>
              <w:top w:val="single" w:sz="8" w:space="0" w:color="000000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tcBorders>
              <w:bottom w:val="single" w:sz="8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5"/>
              <w:rPr>
                <w:rFonts w:ascii="Trebuchet MS" w:eastAsia="Trebuchet MS" w:hAnsi="Trebuchet MS" w:cs="Trebuchet MS"/>
                <w:b/>
                <w:sz w:val="30"/>
                <w:lang w:val="es-ES"/>
              </w:rPr>
            </w:pPr>
          </w:p>
          <w:p w:rsidR="000C539B" w:rsidRPr="000C539B" w:rsidRDefault="000C539B" w:rsidP="000C539B">
            <w:pPr>
              <w:ind w:left="501" w:right="484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Práctica en terreno:</w:t>
            </w:r>
          </w:p>
          <w:p w:rsidR="000C539B" w:rsidRPr="000C539B" w:rsidRDefault="000C539B" w:rsidP="000C539B">
            <w:pPr>
              <w:spacing w:before="122" w:line="355" w:lineRule="auto"/>
              <w:ind w:left="501" w:right="482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41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el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aula,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el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nivel</w:t>
            </w:r>
            <w:r w:rsidRPr="000C539B">
              <w:rPr>
                <w:rFonts w:ascii="Trebuchet MS" w:eastAsia="Trebuchet MS" w:hAnsi="Trebuchet MS" w:cs="Trebuchet MS"/>
                <w:spacing w:val="-41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formación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(128)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1"/>
              <w:rPr>
                <w:rFonts w:ascii="Trebuchet MS" w:eastAsia="Trebuchet MS" w:hAnsi="Trebuchet MS" w:cs="Trebuchet MS"/>
                <w:b/>
                <w:sz w:val="23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274" w:right="256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Educación musical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(64)</w:t>
            </w:r>
          </w:p>
          <w:p w:rsidR="000C539B" w:rsidRPr="000C539B" w:rsidRDefault="000C539B" w:rsidP="000C539B">
            <w:pPr>
              <w:spacing w:before="115" w:line="247" w:lineRule="auto"/>
              <w:ind w:left="89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Educación Física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escolar (64)</w:t>
            </w:r>
          </w:p>
        </w:tc>
        <w:tc>
          <w:tcPr>
            <w:tcW w:w="2220" w:type="dxa"/>
            <w:tcBorders>
              <w:top w:val="single" w:sz="8" w:space="0" w:color="000000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2096"/>
        </w:trPr>
        <w:tc>
          <w:tcPr>
            <w:tcW w:w="2220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208" w:line="247" w:lineRule="auto"/>
              <w:ind w:left="328" w:right="74" w:hanging="222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Campo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</w:t>
            </w:r>
            <w:r w:rsidRPr="000C539B">
              <w:rPr>
                <w:rFonts w:ascii="Trebuchet MS" w:eastAsia="Trebuchet MS" w:hAnsi="Trebuchet MS" w:cs="Trebuchet MS"/>
                <w:spacing w:val="-37"/>
                <w:w w:val="95"/>
                <w:lang w:val="es-ES"/>
              </w:rPr>
              <w:t xml:space="preserve"> </w:t>
            </w:r>
            <w:proofErr w:type="spellStart"/>
            <w:r w:rsidRPr="000C539B">
              <w:rPr>
                <w:rFonts w:ascii="Trebuchet MS" w:eastAsia="Trebuchet MS" w:hAnsi="Trebuchet MS" w:cs="Trebuchet MS"/>
                <w:spacing w:val="-3"/>
                <w:w w:val="95"/>
                <w:lang w:val="es-ES"/>
              </w:rPr>
              <w:t>Subjetivi</w:t>
            </w:r>
            <w:proofErr w:type="spellEnd"/>
            <w:r w:rsidRPr="000C539B">
              <w:rPr>
                <w:rFonts w:ascii="Trebuchet MS" w:eastAsia="Trebuchet MS" w:hAnsi="Trebuchet MS" w:cs="Trebuchet MS"/>
                <w:spacing w:val="-3"/>
                <w:w w:val="95"/>
                <w:lang w:val="es-ES"/>
              </w:rPr>
              <w:t xml:space="preserve">-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dad</w:t>
            </w:r>
            <w:r w:rsidRPr="000C539B">
              <w:rPr>
                <w:rFonts w:ascii="Trebuchet MS" w:eastAsia="Trebuchet MS" w:hAnsi="Trebuchet MS" w:cs="Trebuchet MS"/>
                <w:spacing w:val="-3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4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las</w:t>
            </w:r>
            <w:r w:rsidRPr="000C539B">
              <w:rPr>
                <w:rFonts w:ascii="Trebuchet MS" w:eastAsia="Trebuchet MS" w:hAnsi="Trebuchet MS" w:cs="Trebuchet MS"/>
                <w:spacing w:val="-3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Culturas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89" w:line="247" w:lineRule="auto"/>
              <w:ind w:left="91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Juego y desarrollo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infantil (64)</w:t>
            </w:r>
          </w:p>
          <w:p w:rsidR="000C539B" w:rsidRPr="000C539B" w:rsidRDefault="000C539B" w:rsidP="000C539B">
            <w:pPr>
              <w:spacing w:before="115" w:line="247" w:lineRule="auto"/>
              <w:ind w:left="92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Medios audiovisuales,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TIC’s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 y educación (32)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8"/>
              <w:rPr>
                <w:rFonts w:ascii="Trebuchet MS" w:eastAsia="Trebuchet MS" w:hAnsi="Trebuchet MS" w:cs="Trebuchet MS"/>
                <w:b/>
                <w:sz w:val="32"/>
                <w:lang w:val="es-ES"/>
              </w:rPr>
            </w:pPr>
          </w:p>
          <w:p w:rsidR="000C539B" w:rsidRPr="000C539B" w:rsidRDefault="000C539B" w:rsidP="000C539B">
            <w:pPr>
              <w:spacing w:before="1"/>
              <w:ind w:left="501" w:right="484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Taller Integrador Interdisciplinario</w:t>
            </w: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97"/>
              <w:ind w:left="501" w:right="484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Relación educativa</w:t>
            </w:r>
          </w:p>
          <w:p w:rsidR="000C539B" w:rsidRPr="000C539B" w:rsidRDefault="000C539B" w:rsidP="000C539B">
            <w:pPr>
              <w:spacing w:before="122"/>
              <w:ind w:left="501" w:right="484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(32)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70" w:line="247" w:lineRule="auto"/>
              <w:ind w:left="582" w:right="241" w:hanging="306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85"/>
                <w:lang w:val="es-ES"/>
              </w:rPr>
              <w:t xml:space="preserve">Taller de Literatura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infantil</w:t>
            </w:r>
            <w:r w:rsidRPr="000C539B">
              <w:rPr>
                <w:rFonts w:ascii="Trebuchet MS" w:eastAsia="Trebuchet MS" w:hAnsi="Trebuchet MS" w:cs="Trebuchet MS"/>
                <w:spacing w:val="-18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(32)</w:t>
            </w:r>
          </w:p>
          <w:p w:rsidR="000C539B" w:rsidRPr="000C539B" w:rsidRDefault="000C539B" w:rsidP="000C539B">
            <w:pPr>
              <w:spacing w:before="115" w:line="247" w:lineRule="auto"/>
              <w:ind w:left="555" w:right="320" w:hanging="205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85"/>
                <w:lang w:val="es-ES"/>
              </w:rPr>
              <w:t xml:space="preserve">Taller de Ciencias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Sociales</w:t>
            </w:r>
            <w:r w:rsidRPr="000C539B">
              <w:rPr>
                <w:rFonts w:ascii="Trebuchet MS" w:eastAsia="Trebuchet MS" w:hAnsi="Trebuchet MS" w:cs="Trebuchet MS"/>
                <w:spacing w:val="-25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(32)</w:t>
            </w:r>
          </w:p>
          <w:p w:rsidR="000C539B" w:rsidRPr="000C539B" w:rsidRDefault="000C539B" w:rsidP="000C539B">
            <w:pPr>
              <w:spacing w:before="115" w:line="247" w:lineRule="auto"/>
              <w:ind w:left="485" w:right="320" w:hanging="135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85"/>
                <w:lang w:val="es-ES"/>
              </w:rPr>
              <w:t xml:space="preserve">Taller de Ciencias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Naturales (32)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208" w:line="247" w:lineRule="auto"/>
              <w:ind w:left="681" w:right="80" w:hanging="528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Campo de los Saberes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a Enseñar</w:t>
            </w:r>
          </w:p>
        </w:tc>
      </w:tr>
      <w:tr w:rsidR="000C539B" w:rsidRPr="000C539B" w:rsidTr="00A955CA">
        <w:trPr>
          <w:trHeight w:val="791"/>
        </w:trPr>
        <w:tc>
          <w:tcPr>
            <w:tcW w:w="2220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nil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3"/>
              <w:rPr>
                <w:rFonts w:ascii="Trebuchet MS" w:eastAsia="Trebuchet MS" w:hAnsi="Trebuchet MS" w:cs="Trebuchet MS"/>
                <w:b/>
                <w:sz w:val="21"/>
                <w:lang w:val="es-ES"/>
              </w:rPr>
            </w:pPr>
          </w:p>
          <w:p w:rsidR="000C539B" w:rsidRPr="000C539B" w:rsidRDefault="000C539B" w:rsidP="000C539B">
            <w:pPr>
              <w:spacing w:line="222" w:lineRule="exact"/>
              <w:ind w:left="501" w:right="484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Herramientas:</w:t>
            </w:r>
          </w:p>
        </w:tc>
        <w:tc>
          <w:tcPr>
            <w:tcW w:w="2220" w:type="dxa"/>
            <w:tcBorders>
              <w:top w:val="single" w:sz="8" w:space="0" w:color="000000"/>
              <w:bottom w:val="nil"/>
            </w:tcBorders>
          </w:tcPr>
          <w:p w:rsidR="000C539B" w:rsidRPr="000C539B" w:rsidRDefault="000C539B" w:rsidP="000C539B">
            <w:pPr>
              <w:spacing w:before="151" w:line="247" w:lineRule="auto"/>
              <w:ind w:left="380" w:firstLine="248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 xml:space="preserve">Taller de la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Matemática (32)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864"/>
        </w:trPr>
        <w:tc>
          <w:tcPr>
            <w:tcW w:w="2220" w:type="dxa"/>
            <w:tcBorders>
              <w:top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8" w:space="0" w:color="000000"/>
            </w:tcBorders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4440" w:type="dxa"/>
            <w:tcBorders>
              <w:top w:val="nil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15"/>
              <w:ind w:left="78" w:right="6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Investigación</w:t>
            </w:r>
            <w:r w:rsidRPr="000C539B">
              <w:rPr>
                <w:rFonts w:ascii="Trebuchet MS" w:eastAsia="Trebuchet MS" w:hAnsi="Trebuchet MS" w:cs="Trebuchet MS"/>
                <w:spacing w:val="-36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35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6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para</w:t>
            </w:r>
            <w:r w:rsidRPr="000C539B">
              <w:rPr>
                <w:rFonts w:ascii="Trebuchet MS" w:eastAsia="Trebuchet MS" w:hAnsi="Trebuchet MS" w:cs="Trebuchet MS"/>
                <w:spacing w:val="-35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la</w:t>
            </w:r>
            <w:r w:rsidRPr="000C539B">
              <w:rPr>
                <w:rFonts w:ascii="Trebuchet MS" w:eastAsia="Trebuchet MS" w:hAnsi="Trebuchet MS" w:cs="Trebuchet MS"/>
                <w:spacing w:val="-36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acción</w:t>
            </w:r>
            <w:r w:rsidRPr="000C539B">
              <w:rPr>
                <w:rFonts w:ascii="Trebuchet MS" w:eastAsia="Trebuchet MS" w:hAnsi="Trebuchet MS" w:cs="Trebuchet MS"/>
                <w:spacing w:val="-35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educativa</w:t>
            </w:r>
            <w:r w:rsidRPr="000C539B">
              <w:rPr>
                <w:rFonts w:ascii="Trebuchet MS" w:eastAsia="Trebuchet MS" w:hAnsi="Trebuchet MS" w:cs="Trebuchet MS"/>
                <w:spacing w:val="-36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(32)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</w:tcBorders>
          </w:tcPr>
          <w:p w:rsidR="000C539B" w:rsidRPr="000C539B" w:rsidRDefault="000C539B" w:rsidP="000C539B">
            <w:pPr>
              <w:spacing w:line="237" w:lineRule="exact"/>
              <w:ind w:left="86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>Producción de</w:t>
            </w:r>
          </w:p>
          <w:p w:rsidR="000C539B" w:rsidRPr="000C539B" w:rsidRDefault="000C539B" w:rsidP="000C539B">
            <w:pPr>
              <w:spacing w:before="8" w:line="247" w:lineRule="auto"/>
              <w:ind w:left="89" w:right="71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materiales y objetos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lúdicos (32)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b/>
          <w:sz w:val="14"/>
          <w:lang w:val="es-ES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2"/>
        <w:gridCol w:w="6640"/>
      </w:tblGrid>
      <w:tr w:rsidR="000C539B" w:rsidRPr="000C539B" w:rsidTr="00A955CA">
        <w:trPr>
          <w:trHeight w:val="536"/>
        </w:trPr>
        <w:tc>
          <w:tcPr>
            <w:tcW w:w="6662" w:type="dxa"/>
            <w:tcBorders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64"/>
              <w:ind w:left="1471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>Historia y prospectiva de la educación (64)</w:t>
            </w:r>
          </w:p>
        </w:tc>
        <w:tc>
          <w:tcPr>
            <w:tcW w:w="6640" w:type="dxa"/>
            <w:tcBorders>
              <w:top w:val="single" w:sz="12" w:space="0" w:color="000000"/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64"/>
              <w:ind w:left="656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Políticas, legislación y administración del trabajo escolar (64)</w:t>
            </w:r>
          </w:p>
        </w:tc>
      </w:tr>
      <w:tr w:rsidR="000C539B" w:rsidRPr="000C539B" w:rsidTr="00A955CA">
        <w:trPr>
          <w:trHeight w:val="536"/>
        </w:trPr>
        <w:tc>
          <w:tcPr>
            <w:tcW w:w="133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spacing w:before="166"/>
              <w:ind w:left="5108" w:right="5086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lang w:val="es-ES"/>
              </w:rPr>
              <w:t>Campo de la Fundamentación</w:t>
            </w: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lang w:val="es-ES"/>
        </w:rPr>
        <w:sectPr w:rsidR="000C539B" w:rsidRPr="000C539B">
          <w:footerReference w:type="even" r:id="rId6"/>
          <w:pgSz w:w="15600" w:h="11060" w:orient="landscape"/>
          <w:pgMar w:top="1020" w:right="920" w:bottom="1040" w:left="960" w:header="0" w:footer="854" w:gutter="0"/>
          <w:cols w:space="720"/>
        </w:sectPr>
      </w:pPr>
    </w:p>
    <w:p w:rsidR="000C539B" w:rsidRPr="000C539B" w:rsidRDefault="000C539B" w:rsidP="000C539B">
      <w:pPr>
        <w:widowControl w:val="0"/>
        <w:autoSpaceDE w:val="0"/>
        <w:autoSpaceDN w:val="0"/>
        <w:spacing w:before="91" w:after="0" w:line="240" w:lineRule="auto"/>
        <w:ind w:left="119"/>
        <w:rPr>
          <w:rFonts w:ascii="Trebuchet MS" w:eastAsia="Trebuchet MS" w:hAnsi="Trebuchet MS" w:cs="Trebuchet MS"/>
          <w:b/>
          <w:lang w:val="es-ES"/>
        </w:rPr>
      </w:pPr>
      <w:r w:rsidRPr="000C539B">
        <w:rPr>
          <w:rFonts w:ascii="Trebuchet MS" w:eastAsia="Trebuchet MS" w:hAnsi="Trebuchet MS" w:cs="Trebuchet MS"/>
          <w:lang w:val="es-ES"/>
        </w:rPr>
        <w:lastRenderedPageBreak/>
        <w:pict>
          <v:shape id="_x0000_s1040" type="#_x0000_t202" style="position:absolute;left:0;text-align:left;margin-left:26.25pt;margin-top:55.7pt;width:11.6pt;height:153.65pt;z-index:251665408;mso-position-horizontal-relative:page;mso-position-vertical-relative:page" filled="f" stroked="f">
            <v:textbox style="layout-flow:vertical" inset="0,0,0,0">
              <w:txbxContent>
                <w:p w:rsidR="000C539B" w:rsidRDefault="000C539B" w:rsidP="000C539B">
                  <w:pPr>
                    <w:spacing w:before="22"/>
                    <w:ind w:left="20"/>
                    <w:rPr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48</w:t>
                  </w:r>
                  <w:r>
                    <w:rPr>
                      <w:b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|</w:t>
                  </w:r>
                  <w:r>
                    <w:rPr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Dirección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General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Cultura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y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Educación</w:t>
                  </w:r>
                </w:p>
              </w:txbxContent>
            </v:textbox>
            <w10:wrap anchorx="page" anchory="page"/>
          </v:shape>
        </w:pict>
      </w:r>
      <w:r w:rsidRPr="000C539B">
        <w:rPr>
          <w:rFonts w:ascii="Trebuchet MS" w:eastAsia="Trebuchet MS" w:hAnsi="Trebuchet MS" w:cs="Trebuchet MS"/>
          <w:b/>
          <w:lang w:val="es-ES"/>
        </w:rPr>
        <w:t>4º Año Inicial</w:t>
      </w:r>
    </w:p>
    <w:p w:rsidR="000C539B" w:rsidRPr="000C539B" w:rsidRDefault="000C539B" w:rsidP="000C539B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b/>
          <w:sz w:val="28"/>
          <w:lang w:val="es-ES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29"/>
        <w:gridCol w:w="2691"/>
        <w:gridCol w:w="3903"/>
        <w:gridCol w:w="2628"/>
        <w:gridCol w:w="1990"/>
      </w:tblGrid>
      <w:tr w:rsidR="000C539B" w:rsidRPr="000C539B" w:rsidTr="00A955CA">
        <w:trPr>
          <w:trHeight w:val="541"/>
        </w:trPr>
        <w:tc>
          <w:tcPr>
            <w:tcW w:w="2029" w:type="dxa"/>
            <w:tcBorders>
              <w:bottom w:val="single" w:sz="8" w:space="0" w:color="000000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92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5D5D5"/>
          </w:tcPr>
          <w:p w:rsidR="000C539B" w:rsidRPr="000C539B" w:rsidRDefault="000C539B" w:rsidP="000C539B">
            <w:pPr>
              <w:spacing w:before="166"/>
              <w:ind w:left="3170" w:right="3087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Campo de la Práctica Docente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</w:tr>
      <w:tr w:rsidR="000C539B" w:rsidRPr="000C539B" w:rsidTr="00A955CA">
        <w:trPr>
          <w:trHeight w:val="1026"/>
        </w:trPr>
        <w:tc>
          <w:tcPr>
            <w:tcW w:w="202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0"/>
              <w:rPr>
                <w:rFonts w:ascii="Trebuchet MS" w:eastAsia="Trebuchet MS" w:hAnsi="Trebuchet MS" w:cs="Trebuchet MS"/>
                <w:b/>
                <w:sz w:val="30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189" w:right="167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Campo de la Sub- </w:t>
            </w:r>
            <w:proofErr w:type="spellStart"/>
            <w:r w:rsidRPr="000C539B">
              <w:rPr>
                <w:rFonts w:ascii="Trebuchet MS" w:eastAsia="Trebuchet MS" w:hAnsi="Trebuchet MS" w:cs="Trebuchet MS"/>
                <w:lang w:val="es-ES"/>
              </w:rPr>
              <w:t>jetividad</w:t>
            </w:r>
            <w:proofErr w:type="spellEnd"/>
            <w:r w:rsidRPr="000C539B">
              <w:rPr>
                <w:rFonts w:ascii="Trebuchet MS" w:eastAsia="Trebuchet MS" w:hAnsi="Trebuchet MS" w:cs="Trebuchet MS"/>
                <w:lang w:val="es-ES"/>
              </w:rPr>
              <w:t xml:space="preserve"> y las Culturas</w:t>
            </w:r>
          </w:p>
        </w:tc>
        <w:tc>
          <w:tcPr>
            <w:tcW w:w="2691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rPr>
                <w:rFonts w:ascii="Times New Roman" w:eastAsia="Trebuchet MS" w:hAnsi="Trebuchet MS" w:cs="Trebuchet MS"/>
                <w:sz w:val="20"/>
                <w:lang w:val="es-ES"/>
              </w:rPr>
            </w:pPr>
          </w:p>
        </w:tc>
        <w:tc>
          <w:tcPr>
            <w:tcW w:w="3903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49"/>
              <w:ind w:left="234" w:right="214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Práctica en terreno:</w:t>
            </w:r>
          </w:p>
          <w:p w:rsidR="000C539B" w:rsidRPr="000C539B" w:rsidRDefault="000C539B" w:rsidP="000C539B">
            <w:pPr>
              <w:spacing w:before="8" w:line="247" w:lineRule="auto"/>
              <w:ind w:left="234" w:right="212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41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el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aula,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el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nivel</w:t>
            </w:r>
            <w:r w:rsidRPr="000C539B">
              <w:rPr>
                <w:rFonts w:ascii="Trebuchet MS" w:eastAsia="Trebuchet MS" w:hAnsi="Trebuchet MS" w:cs="Trebuchet MS"/>
                <w:spacing w:val="-41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de</w:t>
            </w:r>
            <w:r w:rsidRPr="000C539B">
              <w:rPr>
                <w:rFonts w:ascii="Trebuchet MS" w:eastAsia="Trebuchet MS" w:hAnsi="Trebuchet MS" w:cs="Trebuchet MS"/>
                <w:spacing w:val="-40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formación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(256)</w:t>
            </w:r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47" w:line="247" w:lineRule="auto"/>
              <w:ind w:left="88" w:right="66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Ateneo de Prácticas del Lenguaje y la Literatura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(64)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b/>
                <w:sz w:val="26"/>
                <w:lang w:val="es-ES"/>
              </w:rPr>
            </w:pPr>
          </w:p>
          <w:p w:rsidR="000C539B" w:rsidRPr="000C539B" w:rsidRDefault="000C539B" w:rsidP="000C539B">
            <w:pPr>
              <w:spacing w:before="188" w:line="247" w:lineRule="auto"/>
              <w:ind w:left="207" w:firstLine="196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lang w:val="es-ES"/>
              </w:rPr>
              <w:t xml:space="preserve">Campo de los </w:t>
            </w: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Saberes a Enseñar</w:t>
            </w:r>
          </w:p>
        </w:tc>
      </w:tr>
      <w:tr w:rsidR="000C539B" w:rsidRPr="000C539B" w:rsidTr="00A955CA">
        <w:trPr>
          <w:trHeight w:val="1599"/>
        </w:trPr>
        <w:tc>
          <w:tcPr>
            <w:tcW w:w="2029" w:type="dxa"/>
            <w:vMerge/>
            <w:tcBorders>
              <w:top w:val="nil"/>
              <w:bottom w:val="single" w:sz="8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"/>
              <w:rPr>
                <w:rFonts w:ascii="Trebuchet MS" w:eastAsia="Trebuchet MS" w:hAnsi="Trebuchet MS" w:cs="Trebuchet MS"/>
                <w:b/>
                <w:sz w:val="37"/>
                <w:lang w:val="es-ES"/>
              </w:rPr>
            </w:pPr>
          </w:p>
          <w:p w:rsidR="000C539B" w:rsidRPr="000C539B" w:rsidRDefault="000C539B" w:rsidP="000C539B">
            <w:pPr>
              <w:spacing w:line="247" w:lineRule="auto"/>
              <w:ind w:left="912" w:right="321" w:hanging="560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Educación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en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y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para</w:t>
            </w:r>
            <w:r w:rsidRPr="000C539B">
              <w:rPr>
                <w:rFonts w:ascii="Trebuchet MS" w:eastAsia="Trebuchet MS" w:hAnsi="Trebuchet MS" w:cs="Trebuchet MS"/>
                <w:spacing w:val="-34"/>
                <w:w w:val="95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spacing w:val="-7"/>
                <w:w w:val="95"/>
                <w:lang w:val="es-ES"/>
              </w:rPr>
              <w:t xml:space="preserve">la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salud</w:t>
            </w:r>
            <w:r w:rsidRPr="000C539B">
              <w:rPr>
                <w:rFonts w:ascii="Trebuchet MS" w:eastAsia="Trebuchet MS" w:hAnsi="Trebuchet MS" w:cs="Trebuchet MS"/>
                <w:spacing w:val="-20"/>
                <w:lang w:val="es-ES"/>
              </w:rPr>
              <w:t xml:space="preserve">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(32)</w:t>
            </w:r>
          </w:p>
        </w:tc>
        <w:tc>
          <w:tcPr>
            <w:tcW w:w="3903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4"/>
              <w:rPr>
                <w:rFonts w:ascii="Trebuchet MS" w:eastAsia="Trebuchet MS" w:hAnsi="Trebuchet MS" w:cs="Trebuchet MS"/>
                <w:b/>
                <w:sz w:val="37"/>
                <w:lang w:val="es-ES"/>
              </w:rPr>
            </w:pPr>
          </w:p>
          <w:p w:rsidR="000C539B" w:rsidRPr="000C539B" w:rsidRDefault="000C539B" w:rsidP="000C539B">
            <w:pPr>
              <w:ind w:left="234" w:right="214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w w:val="95"/>
                <w:lang w:val="es-ES"/>
              </w:rPr>
              <w:t>Taller Integrador Interdisciplinario</w:t>
            </w:r>
          </w:p>
          <w:p w:rsidR="000C539B" w:rsidRPr="000C539B" w:rsidRDefault="000C539B" w:rsidP="000C539B">
            <w:pPr>
              <w:spacing w:before="9"/>
              <w:ind w:left="234" w:right="214"/>
              <w:jc w:val="center"/>
              <w:rPr>
                <w:rFonts w:ascii="Trebuchet MS" w:eastAsia="Trebuchet MS" w:hAnsi="Trebuchet MS" w:cs="Trebuchet MS"/>
                <w:i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i/>
                <w:lang w:val="es-ES"/>
              </w:rPr>
              <w:t>Posicionamiento docente</w:t>
            </w:r>
          </w:p>
          <w:p w:rsidR="000C539B" w:rsidRPr="000C539B" w:rsidRDefault="000C539B" w:rsidP="000C539B">
            <w:pPr>
              <w:spacing w:before="8"/>
              <w:ind w:left="234" w:right="214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(32)</w:t>
            </w:r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</w:tcPr>
          <w:p w:rsidR="000C539B" w:rsidRPr="000C539B" w:rsidRDefault="000C539B" w:rsidP="000C539B">
            <w:pPr>
              <w:spacing w:before="167" w:line="247" w:lineRule="auto"/>
              <w:ind w:left="88" w:right="66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Ateneo de Matemática (64) </w:t>
            </w:r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Ateneo de Naturaleza y </w:t>
            </w:r>
            <w:r w:rsidRPr="000C539B">
              <w:rPr>
                <w:rFonts w:ascii="Trebuchet MS" w:eastAsia="Trebuchet MS" w:hAnsi="Trebuchet MS" w:cs="Trebuchet MS"/>
                <w:lang w:val="es-ES"/>
              </w:rPr>
              <w:t>Sociedad (64)</w:t>
            </w:r>
          </w:p>
          <w:p w:rsidR="000C539B" w:rsidRPr="000C539B" w:rsidRDefault="000C539B" w:rsidP="000C539B">
            <w:pPr>
              <w:spacing w:before="3" w:line="247" w:lineRule="auto"/>
              <w:ind w:left="88" w:right="66"/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Ateneo de nuevas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>expre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0"/>
                <w:lang w:val="es-ES"/>
              </w:rPr>
              <w:t xml:space="preserve">- </w:t>
            </w:r>
            <w:proofErr w:type="spellStart"/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>siones</w:t>
            </w:r>
            <w:proofErr w:type="spellEnd"/>
            <w:r w:rsidRPr="000C539B">
              <w:rPr>
                <w:rFonts w:ascii="Trebuchet MS" w:eastAsia="Trebuchet MS" w:hAnsi="Trebuchet MS" w:cs="Trebuchet MS"/>
                <w:w w:val="95"/>
                <w:lang w:val="es-ES"/>
              </w:rPr>
              <w:t xml:space="preserve"> estéticas (64)</w:t>
            </w:r>
          </w:p>
        </w:tc>
        <w:tc>
          <w:tcPr>
            <w:tcW w:w="1990" w:type="dxa"/>
            <w:vMerge/>
            <w:tcBorders>
              <w:top w:val="nil"/>
            </w:tcBorders>
            <w:shd w:val="clear" w:color="auto" w:fill="D5D5D5"/>
          </w:tcPr>
          <w:p w:rsidR="000C539B" w:rsidRPr="000C539B" w:rsidRDefault="000C539B" w:rsidP="000C539B">
            <w:pPr>
              <w:rPr>
                <w:rFonts w:ascii="Trebuchet MS" w:eastAsia="Trebuchet MS" w:hAnsi="Trebuchet MS" w:cs="Trebuchet MS"/>
                <w:sz w:val="2"/>
                <w:szCs w:val="2"/>
                <w:lang w:val="es-ES"/>
              </w:rPr>
            </w:pP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b/>
          <w:sz w:val="6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3"/>
        <w:gridCol w:w="6639"/>
      </w:tblGrid>
      <w:tr w:rsidR="000C539B" w:rsidRPr="000C539B" w:rsidTr="00A955CA">
        <w:trPr>
          <w:trHeight w:val="536"/>
        </w:trPr>
        <w:tc>
          <w:tcPr>
            <w:tcW w:w="6663" w:type="dxa"/>
            <w:tcBorders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73"/>
              <w:ind w:left="1737"/>
              <w:rPr>
                <w:rFonts w:ascii="Trebuchet MS" w:eastAsia="Trebuchet MS" w:hAnsi="Trebuchet MS" w:cs="Trebuchet MS"/>
                <w:sz w:val="20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0"/>
                <w:lang w:val="es-ES"/>
              </w:rPr>
              <w:t>Reflexión filosófica de la educación (32)</w:t>
            </w:r>
          </w:p>
        </w:tc>
        <w:tc>
          <w:tcPr>
            <w:tcW w:w="6639" w:type="dxa"/>
            <w:tcBorders>
              <w:top w:val="single" w:sz="12" w:space="0" w:color="000000"/>
              <w:bottom w:val="single" w:sz="12" w:space="0" w:color="000000"/>
            </w:tcBorders>
          </w:tcPr>
          <w:p w:rsidR="000C539B" w:rsidRPr="000C539B" w:rsidRDefault="000C539B" w:rsidP="000C539B">
            <w:pPr>
              <w:spacing w:before="173"/>
              <w:ind w:left="587" w:right="566"/>
              <w:jc w:val="center"/>
              <w:rPr>
                <w:rFonts w:ascii="Trebuchet MS" w:eastAsia="Trebuchet MS" w:hAnsi="Trebuchet MS" w:cs="Trebuchet MS"/>
                <w:sz w:val="20"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sz w:val="20"/>
                <w:lang w:val="es-ES"/>
              </w:rPr>
              <w:t>Dimensión ético-política de la praxis docente (32)</w:t>
            </w:r>
            <w:proofErr w:type="spellStart"/>
            <w:r w:rsidRPr="000C539B">
              <w:rPr>
                <w:rFonts w:ascii="Trebuchet MS" w:eastAsia="Trebuchet MS" w:hAnsi="Trebuchet MS" w:cs="Trebuchet MS"/>
                <w:sz w:val="20"/>
                <w:lang w:val="es-ES"/>
              </w:rPr>
              <w:t>scolar</w:t>
            </w:r>
            <w:proofErr w:type="spellEnd"/>
            <w:r w:rsidRPr="000C539B">
              <w:rPr>
                <w:rFonts w:ascii="Trebuchet MS" w:eastAsia="Trebuchet MS" w:hAnsi="Trebuchet MS" w:cs="Trebuchet MS"/>
                <w:sz w:val="20"/>
                <w:lang w:val="es-ES"/>
              </w:rPr>
              <w:t xml:space="preserve"> (64)</w:t>
            </w:r>
          </w:p>
        </w:tc>
      </w:tr>
      <w:tr w:rsidR="000C539B" w:rsidRPr="000C539B" w:rsidTr="00A955CA">
        <w:trPr>
          <w:trHeight w:val="290"/>
        </w:trPr>
        <w:tc>
          <w:tcPr>
            <w:tcW w:w="13302" w:type="dxa"/>
            <w:gridSpan w:val="2"/>
            <w:tcBorders>
              <w:top w:val="single" w:sz="12" w:space="0" w:color="000000"/>
            </w:tcBorders>
            <w:shd w:val="clear" w:color="auto" w:fill="D5D5D5"/>
          </w:tcPr>
          <w:p w:rsidR="000C539B" w:rsidRPr="000C539B" w:rsidRDefault="000C539B" w:rsidP="000C539B">
            <w:pPr>
              <w:spacing w:before="41" w:line="230" w:lineRule="exact"/>
              <w:ind w:left="5108" w:right="5084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0C539B">
              <w:rPr>
                <w:rFonts w:ascii="Trebuchet MS" w:eastAsia="Trebuchet MS" w:hAnsi="Trebuchet MS" w:cs="Trebuchet MS"/>
                <w:b/>
                <w:lang w:val="es-ES"/>
              </w:rPr>
              <w:t>Campo de la Fundamentación</w:t>
            </w:r>
          </w:p>
        </w:tc>
      </w:tr>
    </w:tbl>
    <w:p w:rsidR="000C539B" w:rsidRPr="000C539B" w:rsidRDefault="000C539B" w:rsidP="000C539B">
      <w:pPr>
        <w:widowControl w:val="0"/>
        <w:autoSpaceDE w:val="0"/>
        <w:autoSpaceDN w:val="0"/>
        <w:spacing w:before="107" w:after="0" w:line="240" w:lineRule="auto"/>
        <w:ind w:left="117"/>
        <w:rPr>
          <w:rFonts w:ascii="Trebuchet MS" w:eastAsia="Trebuchet MS" w:hAnsi="Trebuchet MS" w:cs="Trebuchet MS"/>
          <w:sz w:val="18"/>
          <w:lang w:val="es-ES"/>
        </w:rPr>
      </w:pP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Total de horas: 640 hs.</w:t>
      </w:r>
    </w:p>
    <w:p w:rsidR="000C539B" w:rsidRPr="000C539B" w:rsidRDefault="000C539B" w:rsidP="000C539B">
      <w:pPr>
        <w:widowControl w:val="0"/>
        <w:autoSpaceDE w:val="0"/>
        <w:autoSpaceDN w:val="0"/>
        <w:spacing w:before="31" w:after="0" w:line="240" w:lineRule="auto"/>
        <w:ind w:left="117"/>
        <w:rPr>
          <w:rFonts w:ascii="Trebuchet MS" w:eastAsia="Trebuchet MS" w:hAnsi="Trebuchet MS" w:cs="Trebuchet MS"/>
          <w:sz w:val="18"/>
          <w:lang w:val="es-ES"/>
        </w:rPr>
      </w:pPr>
      <w:r w:rsidRPr="000C539B">
        <w:rPr>
          <w:rFonts w:ascii="Trebuchet MS" w:eastAsia="Trebuchet MS" w:hAnsi="Trebuchet MS" w:cs="Trebuchet MS"/>
          <w:i/>
          <w:w w:val="95"/>
          <w:sz w:val="18"/>
          <w:lang w:val="es-ES"/>
        </w:rPr>
        <w:t>Nota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: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En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el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4º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año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se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incluyó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un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Ateneo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de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Naturaleza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y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Sociedad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de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manera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conjunta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porque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en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el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Diseño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del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Nivel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Inicial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se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trabajará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“Conocimiento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del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mundo”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(naturaleza</w:t>
      </w:r>
      <w:r w:rsidRPr="000C539B">
        <w:rPr>
          <w:rFonts w:ascii="Trebuchet MS" w:eastAsia="Trebuchet MS" w:hAnsi="Trebuchet MS" w:cs="Trebuchet MS"/>
          <w:spacing w:val="-29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y</w:t>
      </w:r>
      <w:r w:rsidRPr="000C539B">
        <w:rPr>
          <w:rFonts w:ascii="Trebuchet MS" w:eastAsia="Trebuchet MS" w:hAnsi="Trebuchet MS" w:cs="Trebuchet MS"/>
          <w:spacing w:val="-30"/>
          <w:w w:val="95"/>
          <w:sz w:val="18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18"/>
          <w:lang w:val="es-ES"/>
        </w:rPr>
        <w:t>cultura).</w:t>
      </w: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12"/>
          <w:lang w:val="es-ES"/>
        </w:rPr>
      </w:pPr>
      <w:r w:rsidRPr="000C539B">
        <w:rPr>
          <w:rFonts w:ascii="Trebuchet MS" w:eastAsia="Trebuchet MS" w:hAnsi="Trebuchet MS" w:cs="Trebuchet MS"/>
          <w:lang w:val="es-ES"/>
        </w:rPr>
        <w:pict>
          <v:group id="_x0000_s1041" style="position:absolute;margin-left:53.8pt;margin-top:9.2pt;width:674.65pt;height:78.4pt;z-index:-251650048;mso-wrap-distance-left:0;mso-wrap-distance-right:0;mso-position-horizontal-relative:page" coordorigin="1076,184" coordsize="13493,1325">
            <v:shape id="_x0000_s1042" type="#_x0000_t202" style="position:absolute;left:1085;top:761;width:13473;height:738" filled="f" strokeweight="1pt">
              <v:textbox inset="0,0,0,0">
                <w:txbxContent>
                  <w:p w:rsidR="000C539B" w:rsidRDefault="000C539B" w:rsidP="000C539B">
                    <w:pPr>
                      <w:spacing w:before="132"/>
                      <w:ind w:left="2775" w:right="27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Espacios de definición institucional (160)</w:t>
                    </w:r>
                  </w:p>
                  <w:p w:rsidR="000C539B" w:rsidRDefault="000C539B" w:rsidP="000C539B">
                    <w:pPr>
                      <w:spacing w:before="31"/>
                      <w:ind w:left="2775" w:right="27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(En estas horas se considera el Taller propedéutico de opción y definición institucional)</w:t>
                    </w:r>
                  </w:p>
                </w:txbxContent>
              </v:textbox>
            </v:shape>
            <v:shape id="_x0000_s1043" type="#_x0000_t202" style="position:absolute;left:1085;top:194;width:13473;height:567" fillcolor="#d5d5d5" strokeweight="1pt">
              <v:textbox inset="0,0,0,0">
                <w:txbxContent>
                  <w:p w:rsidR="000C539B" w:rsidRDefault="000C539B" w:rsidP="000C539B">
                    <w:pPr>
                      <w:spacing w:before="171"/>
                      <w:ind w:left="2775" w:right="277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Trayectos Formativos Opcionales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539B" w:rsidRPr="000C539B" w:rsidRDefault="000C539B" w:rsidP="000C539B">
      <w:pPr>
        <w:widowControl w:val="0"/>
        <w:autoSpaceDE w:val="0"/>
        <w:autoSpaceDN w:val="0"/>
        <w:spacing w:before="157" w:after="0" w:line="240" w:lineRule="auto"/>
        <w:ind w:left="97" w:right="83"/>
        <w:jc w:val="center"/>
        <w:rPr>
          <w:rFonts w:ascii="Trebuchet MS" w:eastAsia="Trebuchet MS" w:hAnsi="Trebuchet MS" w:cs="Trebuchet MS"/>
          <w:sz w:val="20"/>
          <w:lang w:val="es-ES"/>
        </w:rPr>
      </w:pPr>
      <w:r w:rsidRPr="000C539B">
        <w:rPr>
          <w:rFonts w:ascii="Trebuchet MS" w:eastAsia="Trebuchet MS" w:hAnsi="Trebuchet MS" w:cs="Trebuchet MS"/>
          <w:sz w:val="20"/>
          <w:lang w:val="es-ES"/>
        </w:rPr>
        <w:t>Título: PROFESOR DE EDUCACIÓN INICIAL</w:t>
      </w:r>
    </w:p>
    <w:p w:rsidR="000C539B" w:rsidRPr="000C539B" w:rsidRDefault="000C539B" w:rsidP="000C539B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25"/>
          <w:lang w:val="es-ES"/>
        </w:rPr>
      </w:pP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ind w:left="97" w:right="83"/>
        <w:jc w:val="center"/>
        <w:rPr>
          <w:rFonts w:ascii="Trebuchet MS" w:eastAsia="Trebuchet MS" w:hAnsi="Trebuchet MS" w:cs="Trebuchet MS"/>
          <w:sz w:val="20"/>
          <w:lang w:val="es-ES"/>
        </w:rPr>
      </w:pPr>
      <w:r w:rsidRPr="000C539B">
        <w:rPr>
          <w:rFonts w:ascii="Trebuchet MS" w:eastAsia="Trebuchet MS" w:hAnsi="Trebuchet MS" w:cs="Trebuchet MS"/>
          <w:sz w:val="20"/>
          <w:lang w:val="es-ES"/>
        </w:rPr>
        <w:t>Carga horaria total: 2816 horas</w:t>
      </w:r>
    </w:p>
    <w:p w:rsidR="000C539B" w:rsidRPr="000C539B" w:rsidRDefault="000C539B" w:rsidP="000C539B">
      <w:pPr>
        <w:widowControl w:val="0"/>
        <w:autoSpaceDE w:val="0"/>
        <w:autoSpaceDN w:val="0"/>
        <w:spacing w:before="32" w:after="0" w:line="240" w:lineRule="auto"/>
        <w:ind w:left="97" w:right="83"/>
        <w:jc w:val="center"/>
        <w:rPr>
          <w:rFonts w:ascii="Trebuchet MS" w:eastAsia="Trebuchet MS" w:hAnsi="Trebuchet MS" w:cs="Trebuchet MS"/>
          <w:sz w:val="20"/>
          <w:lang w:val="es-ES"/>
        </w:rPr>
      </w:pP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Para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el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cálculo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de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los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Módulos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semanales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debe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dividirse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el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número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total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de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horas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por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32.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Así,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a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32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horas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corresponde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1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Módulo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semanal;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a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64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horas: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2</w:t>
      </w:r>
      <w:r w:rsidRPr="000C539B">
        <w:rPr>
          <w:rFonts w:ascii="Trebuchet MS" w:eastAsia="Trebuchet MS" w:hAnsi="Trebuchet MS" w:cs="Trebuchet MS"/>
          <w:spacing w:val="-33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Módulos,</w:t>
      </w:r>
      <w:r w:rsidRPr="000C539B">
        <w:rPr>
          <w:rFonts w:ascii="Trebuchet MS" w:eastAsia="Trebuchet MS" w:hAnsi="Trebuchet MS" w:cs="Trebuchet MS"/>
          <w:spacing w:val="-32"/>
          <w:w w:val="95"/>
          <w:sz w:val="20"/>
          <w:lang w:val="es-ES"/>
        </w:rPr>
        <w:t xml:space="preserve"> </w:t>
      </w:r>
      <w:r w:rsidRPr="000C539B">
        <w:rPr>
          <w:rFonts w:ascii="Trebuchet MS" w:eastAsia="Trebuchet MS" w:hAnsi="Trebuchet MS" w:cs="Trebuchet MS"/>
          <w:w w:val="95"/>
          <w:sz w:val="20"/>
          <w:lang w:val="es-ES"/>
        </w:rPr>
        <w:t>etcétera.</w:t>
      </w:r>
    </w:p>
    <w:p w:rsidR="000C539B" w:rsidRPr="000C539B" w:rsidRDefault="000C539B" w:rsidP="000C539B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lang w:val="es-ES"/>
        </w:rPr>
        <w:sectPr w:rsidR="000C539B" w:rsidRPr="000C539B">
          <w:footerReference w:type="default" r:id="rId7"/>
          <w:pgSz w:w="15600" w:h="11060" w:orient="landscape"/>
          <w:pgMar w:top="860" w:right="920" w:bottom="280" w:left="960" w:header="0" w:footer="0" w:gutter="0"/>
          <w:cols w:space="720"/>
        </w:sectPr>
      </w:pPr>
    </w:p>
    <w:p w:rsidR="00C70798" w:rsidRDefault="00C70798" w:rsidP="000C539B"/>
    <w:sectPr w:rsidR="00C70798" w:rsidSect="00C70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9B" w:rsidRDefault="000C539B">
    <w:pPr>
      <w:pStyle w:val="Textoindependiente"/>
      <w:spacing w:line="14" w:lineRule="auto"/>
      <w:rPr>
        <w:sz w:val="20"/>
      </w:rPr>
    </w:pPr>
    <w:r w:rsidRPr="00565F9E"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05pt;margin-top:485.75pt;width:95.6pt;height:14.2pt;z-index:-251656192;mso-position-horizontal-relative:page;mso-position-vertical-relative:page" filled="f" stroked="f">
          <v:textbox inset="0,0,0,0">
            <w:txbxContent>
              <w:p w:rsidR="000C539B" w:rsidRDefault="000C539B">
                <w:pPr>
                  <w:spacing w:before="16"/>
                  <w:ind w:left="20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Total</w:t>
                </w:r>
                <w:r>
                  <w:rPr>
                    <w:spacing w:val="-18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de</w:t>
                </w:r>
                <w:r>
                  <w:rPr>
                    <w:spacing w:val="-18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horas:</w:t>
                </w:r>
                <w:r>
                  <w:rPr>
                    <w:spacing w:val="-17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672</w:t>
                </w:r>
                <w:r>
                  <w:rPr>
                    <w:spacing w:val="-18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hs.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9B" w:rsidRDefault="000C539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9B" w:rsidRDefault="000C539B">
    <w:pPr>
      <w:pStyle w:val="Textoindependiente"/>
      <w:spacing w:line="14" w:lineRule="auto"/>
      <w:rPr>
        <w:sz w:val="20"/>
      </w:rPr>
    </w:pPr>
    <w:r w:rsidRPr="00565F9E"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.85pt;margin-top:484pt;width:100.5pt;height:14.8pt;z-index:-251655168;mso-position-horizontal-relative:page;mso-position-vertical-relative:page" filled="f" stroked="f">
          <v:textbox inset="0,0,0,0">
            <w:txbxContent>
              <w:p w:rsidR="000C539B" w:rsidRDefault="000C539B">
                <w:pPr>
                  <w:pStyle w:val="Textoindependiente"/>
                  <w:spacing w:before="17"/>
                  <w:ind w:left="20"/>
                </w:pPr>
                <w:r>
                  <w:rPr>
                    <w:w w:val="95"/>
                  </w:rPr>
                  <w:t>Total</w:t>
                </w:r>
                <w:r>
                  <w:rPr>
                    <w:spacing w:val="-4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4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horas:</w:t>
                </w:r>
                <w:r>
                  <w:rPr>
                    <w:spacing w:val="-4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704</w:t>
                </w:r>
                <w:r>
                  <w:rPr>
                    <w:spacing w:val="-4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hs.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9B" w:rsidRDefault="000C539B">
    <w:pPr>
      <w:pStyle w:val="Textoindependiente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C539B"/>
    <w:rsid w:val="000C539B"/>
    <w:rsid w:val="007072FE"/>
    <w:rsid w:val="00C7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53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539B"/>
  </w:style>
  <w:style w:type="table" w:customStyle="1" w:styleId="TableNormal">
    <w:name w:val="Table Normal"/>
    <w:uiPriority w:val="2"/>
    <w:semiHidden/>
    <w:unhideWhenUsed/>
    <w:qFormat/>
    <w:rsid w:val="000C5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2021-09-16T22:39:00Z</dcterms:created>
  <dcterms:modified xsi:type="dcterms:W3CDTF">2021-09-16T22:42:00Z</dcterms:modified>
</cp:coreProperties>
</file>